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65299AB4" w14:textId="737D0D9F" w:rsidR="00145F39" w:rsidRPr="00E42065" w:rsidRDefault="00145F39" w:rsidP="00145F39">
      <w:pPr>
        <w:bidi/>
        <w:rPr>
          <w:rFonts w:asciiTheme="minorBidi" w:hAnsiTheme="minorBidi"/>
          <w:b/>
          <w:bCs/>
          <w:sz w:val="24"/>
          <w:szCs w:val="24"/>
        </w:rPr>
      </w:pPr>
      <w:r w:rsidRPr="00E42065">
        <w:rPr>
          <w:rFonts w:asciiTheme="minorBidi" w:hAnsiTheme="minorBid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808ED7" wp14:editId="30B7CA58">
                <wp:simplePos x="0" y="0"/>
                <wp:positionH relativeFrom="column">
                  <wp:posOffset>262255</wp:posOffset>
                </wp:positionH>
                <wp:positionV relativeFrom="paragraph">
                  <wp:posOffset>1633220</wp:posOffset>
                </wp:positionV>
                <wp:extent cx="544576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61972" w14:textId="42E1785E" w:rsidR="00145F39" w:rsidRPr="00145F39" w:rsidRDefault="00145F39" w:rsidP="00145F3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4D551E2" w14:textId="49259C14" w:rsidR="00145F39" w:rsidRPr="00145F39" w:rsidRDefault="00145F39" w:rsidP="00145F3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45F39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ملاحظات حول الأطار الوطني للمؤهلات وكيفية  بين قانون تطوير المهارات ونظام الأطار الوطني للمؤهلات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808E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65pt;margin-top:128.6pt;width:428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" filled="f" stroked="f">
                <v:textbox style="mso-fit-shape-to-text:t">
                  <w:txbxContent>
                    <w:p w14:paraId="2E361972" w14:textId="42E1785E" w:rsidR="00145F39" w:rsidRPr="00145F39" w:rsidRDefault="00145F39" w:rsidP="00145F3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4D551E2" w14:textId="49259C14" w:rsidR="00145F39" w:rsidRPr="00145F39" w:rsidRDefault="00145F39" w:rsidP="00145F3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145F39">
                        <w:rPr>
                          <w:rFonts w:cs="Arial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  <w:t>ملاحظات حول الأطار الوطني للمؤهلات وكيفية  بين قانون تطوير المهارات ونظام الأطار الوطني للمؤهلات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2065">
        <w:rPr>
          <w:rFonts w:asciiTheme="minorBidi" w:hAnsiTheme="minorBidi"/>
          <w:noProof/>
          <w:rtl/>
          <w:lang w:val="en-US"/>
        </w:rPr>
        <w:drawing>
          <wp:anchor distT="0" distB="0" distL="114300" distR="114300" simplePos="0" relativeHeight="251659264" behindDoc="0" locked="0" layoutInCell="1" allowOverlap="1" wp14:anchorId="21A2654D" wp14:editId="19BD3167">
            <wp:simplePos x="0" y="0"/>
            <wp:positionH relativeFrom="column">
              <wp:posOffset>-658136</wp:posOffset>
            </wp:positionH>
            <wp:positionV relativeFrom="paragraph">
              <wp:posOffset>221</wp:posOffset>
            </wp:positionV>
            <wp:extent cx="6982460" cy="4433570"/>
            <wp:effectExtent l="0" t="0" r="8890" b="5080"/>
            <wp:wrapThrough wrapText="bothSides">
              <wp:wrapPolygon edited="0">
                <wp:start x="0" y="0"/>
                <wp:lineTo x="0" y="21532"/>
                <wp:lineTo x="21569" y="21532"/>
                <wp:lineTo x="2156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443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9BA6C" w14:textId="60A1978D" w:rsidR="00145F39" w:rsidRPr="00E42065" w:rsidRDefault="00145F39" w:rsidP="00145F39">
      <w:pPr>
        <w:bidi/>
        <w:rPr>
          <w:rFonts w:asciiTheme="minorBidi" w:hAnsiTheme="minorBidi"/>
          <w:b/>
          <w:bCs/>
          <w:sz w:val="24"/>
          <w:szCs w:val="24"/>
        </w:rPr>
      </w:pPr>
    </w:p>
    <w:p w14:paraId="323FDFA7" w14:textId="5773E4EE" w:rsidR="00145F39" w:rsidRPr="00E42065" w:rsidRDefault="00145F39" w:rsidP="00145F39">
      <w:pPr>
        <w:bidi/>
        <w:rPr>
          <w:rFonts w:asciiTheme="minorBidi" w:hAnsiTheme="minorBidi"/>
          <w:b/>
          <w:bCs/>
          <w:sz w:val="24"/>
          <w:szCs w:val="24"/>
        </w:rPr>
      </w:pPr>
    </w:p>
    <w:p w14:paraId="14226172" w14:textId="060103DF" w:rsidR="00145F39" w:rsidRPr="00E42065" w:rsidRDefault="00145F39" w:rsidP="00145F39">
      <w:pPr>
        <w:bidi/>
        <w:rPr>
          <w:rFonts w:asciiTheme="minorBidi" w:hAnsiTheme="minorBidi"/>
          <w:b/>
          <w:bCs/>
          <w:sz w:val="24"/>
          <w:szCs w:val="24"/>
        </w:rPr>
      </w:pPr>
    </w:p>
    <w:p w14:paraId="6FFE30FD" w14:textId="05AA55D8" w:rsidR="00145F39" w:rsidRPr="00E42065" w:rsidRDefault="00145F39" w:rsidP="00145F39">
      <w:pPr>
        <w:bidi/>
        <w:rPr>
          <w:rFonts w:asciiTheme="minorBidi" w:hAnsiTheme="minorBidi"/>
          <w:b/>
          <w:bCs/>
          <w:sz w:val="24"/>
          <w:szCs w:val="24"/>
        </w:rPr>
      </w:pPr>
    </w:p>
    <w:p w14:paraId="72AC03BA" w14:textId="4C17E29E" w:rsidR="00145F39" w:rsidRPr="00E42065" w:rsidRDefault="00145F39" w:rsidP="00145F39">
      <w:pPr>
        <w:bidi/>
        <w:rPr>
          <w:rFonts w:asciiTheme="minorBidi" w:hAnsiTheme="minorBidi"/>
          <w:b/>
          <w:bCs/>
          <w:sz w:val="24"/>
          <w:szCs w:val="24"/>
        </w:rPr>
      </w:pPr>
    </w:p>
    <w:p w14:paraId="4B5D9E8A" w14:textId="6197F77C" w:rsidR="00145F39" w:rsidRPr="00E42065" w:rsidRDefault="00145F39" w:rsidP="00145F39">
      <w:pPr>
        <w:bidi/>
        <w:rPr>
          <w:rFonts w:asciiTheme="minorBidi" w:hAnsiTheme="minorBidi"/>
          <w:b/>
          <w:bCs/>
          <w:sz w:val="24"/>
          <w:szCs w:val="24"/>
        </w:rPr>
      </w:pPr>
    </w:p>
    <w:p w14:paraId="1DFE4AB5" w14:textId="3F84C27E" w:rsidR="00145F39" w:rsidRPr="00E42065" w:rsidRDefault="00145F39" w:rsidP="00145F39">
      <w:pPr>
        <w:bidi/>
        <w:rPr>
          <w:rFonts w:asciiTheme="minorBidi" w:hAnsiTheme="minorBidi"/>
          <w:b/>
          <w:bCs/>
          <w:sz w:val="24"/>
          <w:szCs w:val="24"/>
        </w:rPr>
      </w:pPr>
    </w:p>
    <w:p w14:paraId="63263337" w14:textId="4B879DD8" w:rsidR="00145F39" w:rsidRPr="00E42065" w:rsidRDefault="00145F39" w:rsidP="00145F39">
      <w:pPr>
        <w:bidi/>
        <w:rPr>
          <w:rFonts w:asciiTheme="minorBidi" w:hAnsiTheme="minorBidi"/>
          <w:b/>
          <w:bCs/>
          <w:sz w:val="24"/>
          <w:szCs w:val="24"/>
        </w:rPr>
      </w:pPr>
    </w:p>
    <w:p w14:paraId="2CBF51A5" w14:textId="42ABE92E" w:rsidR="00145F39" w:rsidRPr="00E42065" w:rsidRDefault="00145F39" w:rsidP="00145F39">
      <w:pPr>
        <w:bidi/>
        <w:rPr>
          <w:rFonts w:asciiTheme="minorBidi" w:hAnsiTheme="minorBidi"/>
          <w:b/>
          <w:bCs/>
          <w:sz w:val="24"/>
          <w:szCs w:val="24"/>
        </w:rPr>
      </w:pPr>
    </w:p>
    <w:p w14:paraId="0B3A2EBA" w14:textId="620C6603" w:rsidR="0083284E" w:rsidRPr="00E42065" w:rsidRDefault="0083284E" w:rsidP="00145F39">
      <w:pPr>
        <w:shd w:val="clear" w:color="auto" w:fill="FFD966" w:themeFill="accent4" w:themeFillTint="99"/>
        <w:bidi/>
        <w:rPr>
          <w:rFonts w:asciiTheme="minorBidi" w:hAnsiTheme="minorBidi"/>
          <w:b/>
          <w:bCs/>
          <w:sz w:val="24"/>
          <w:szCs w:val="24"/>
        </w:rPr>
      </w:pPr>
      <w:r w:rsidRPr="00E42065">
        <w:rPr>
          <w:rFonts w:asciiTheme="minorBidi" w:hAnsiTheme="minorBidi"/>
          <w:b/>
          <w:bCs/>
          <w:sz w:val="24"/>
          <w:szCs w:val="24"/>
          <w:rtl/>
        </w:rPr>
        <w:lastRenderedPageBreak/>
        <w:t>ملاحظات حول الأطار الوطني للمؤهلات وكيفية  بين قانون تطوير المهارات و</w:t>
      </w:r>
      <w:r w:rsidR="007B5548" w:rsidRPr="00E42065">
        <w:rPr>
          <w:rFonts w:asciiTheme="minorBidi" w:hAnsiTheme="minorBidi"/>
          <w:b/>
          <w:bCs/>
          <w:sz w:val="24"/>
          <w:szCs w:val="24"/>
          <w:rtl/>
        </w:rPr>
        <w:t xml:space="preserve">نظام </w:t>
      </w:r>
      <w:r w:rsidRPr="00E42065">
        <w:rPr>
          <w:rFonts w:asciiTheme="minorBidi" w:hAnsiTheme="minorBidi"/>
          <w:b/>
          <w:bCs/>
          <w:sz w:val="24"/>
          <w:szCs w:val="24"/>
          <w:rtl/>
        </w:rPr>
        <w:t>الأطار الوطني للمؤهلات</w:t>
      </w:r>
    </w:p>
    <w:p w14:paraId="5A5C27BB" w14:textId="58952BE1" w:rsidR="0083284E" w:rsidRPr="00E42065" w:rsidRDefault="0083284E" w:rsidP="0083284E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E42065">
        <w:rPr>
          <w:rFonts w:asciiTheme="minorBidi" w:hAnsiTheme="minorBidi"/>
          <w:b/>
          <w:bCs/>
          <w:sz w:val="24"/>
          <w:szCs w:val="24"/>
          <w:rtl/>
        </w:rPr>
        <w:t>1.</w:t>
      </w:r>
      <w:r w:rsidRPr="00E42065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42065">
        <w:rPr>
          <w:rFonts w:asciiTheme="minorBidi" w:hAnsiTheme="minorBidi"/>
          <w:b/>
          <w:bCs/>
          <w:sz w:val="24"/>
          <w:szCs w:val="24"/>
          <w:rtl/>
        </w:rPr>
        <w:t>ما هو</w:t>
      </w:r>
      <w:r w:rsidRPr="00E42065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42065">
        <w:rPr>
          <w:rFonts w:asciiTheme="minorBidi" w:hAnsiTheme="minorBidi"/>
          <w:b/>
          <w:bCs/>
          <w:sz w:val="24"/>
          <w:szCs w:val="24"/>
          <w:rtl/>
        </w:rPr>
        <w:t>الأطار الوطني للؤهلات وما هي آثاره؟</w:t>
      </w:r>
    </w:p>
    <w:p w14:paraId="1F16BDD5" w14:textId="07CA6F2E" w:rsidR="0083284E" w:rsidRPr="00E42065" w:rsidRDefault="0083284E" w:rsidP="0083284E">
      <w:pPr>
        <w:bidi/>
        <w:rPr>
          <w:rFonts w:asciiTheme="minorBidi" w:hAnsiTheme="minorBidi"/>
          <w:b/>
          <w:bCs/>
          <w:i/>
          <w:iCs/>
          <w:sz w:val="24"/>
          <w:szCs w:val="24"/>
        </w:rPr>
      </w:pPr>
      <w:r w:rsidRPr="00E42065">
        <w:rPr>
          <w:rFonts w:asciiTheme="minorBidi" w:hAnsiTheme="minorBidi"/>
          <w:b/>
          <w:bCs/>
          <w:i/>
          <w:iCs/>
          <w:sz w:val="24"/>
          <w:szCs w:val="24"/>
          <w:rtl/>
        </w:rPr>
        <w:t>لدينا الآن في الأردن ، مؤهلات وشهادات صادرة عن 3 هيئات مختلفة (التعليم العالي والتعليم العام والتعليم والتدريب المهني والتقني)</w:t>
      </w:r>
      <w:r w:rsidRPr="00E42065">
        <w:rPr>
          <w:rFonts w:asciiTheme="minorBidi" w:hAnsiTheme="minorBidi"/>
          <w:b/>
          <w:bCs/>
          <w:i/>
          <w:iCs/>
          <w:sz w:val="24"/>
          <w:szCs w:val="24"/>
        </w:rPr>
        <w:t>.</w:t>
      </w:r>
      <w:r w:rsidRPr="00E42065">
        <w:rPr>
          <w:rFonts w:asciiTheme="minorBidi" w:hAnsiTheme="minorBidi"/>
          <w:b/>
          <w:bCs/>
          <w:i/>
          <w:iCs/>
          <w:sz w:val="24"/>
          <w:szCs w:val="24"/>
          <w:rtl/>
        </w:rPr>
        <w:t xml:space="preserve"> </w:t>
      </w:r>
    </w:p>
    <w:p w14:paraId="7FE864FF" w14:textId="4BAEB769" w:rsidR="0083284E" w:rsidRPr="00E42065" w:rsidRDefault="0083284E" w:rsidP="005B01E7">
      <w:pPr>
        <w:bidi/>
        <w:rPr>
          <w:rFonts w:asciiTheme="minorBidi" w:hAnsiTheme="minorBidi"/>
          <w:b/>
          <w:bCs/>
          <w:i/>
          <w:iCs/>
          <w:sz w:val="24"/>
          <w:szCs w:val="24"/>
        </w:rPr>
      </w:pPr>
      <w:r w:rsidRPr="00E42065">
        <w:rPr>
          <w:rFonts w:asciiTheme="minorBidi" w:hAnsiTheme="minorBidi"/>
          <w:b/>
          <w:bCs/>
          <w:i/>
          <w:iCs/>
          <w:sz w:val="24"/>
          <w:szCs w:val="24"/>
          <w:rtl/>
        </w:rPr>
        <w:t xml:space="preserve">بحيث </w:t>
      </w:r>
      <w:r w:rsidR="005B01E7" w:rsidRPr="00E42065">
        <w:rPr>
          <w:rFonts w:asciiTheme="minorBidi" w:hAnsiTheme="minorBidi"/>
          <w:b/>
          <w:bCs/>
          <w:i/>
          <w:iCs/>
          <w:sz w:val="24"/>
          <w:szCs w:val="24"/>
          <w:rtl/>
        </w:rPr>
        <w:t>يتبع</w:t>
      </w:r>
      <w:r w:rsidRPr="00E42065">
        <w:rPr>
          <w:rFonts w:asciiTheme="minorBidi" w:hAnsiTheme="minorBidi"/>
          <w:b/>
          <w:bCs/>
          <w:i/>
          <w:iCs/>
          <w:sz w:val="24"/>
          <w:szCs w:val="24"/>
          <w:rtl/>
        </w:rPr>
        <w:t xml:space="preserve"> تلك الهيئات  معايير ومنهجيات مختلفة ، (قائمة على المعلم / لا علاقة لها بمتطلبات سوق العمل وغيرها) والعديد من التحديات</w:t>
      </w:r>
    </w:p>
    <w:p w14:paraId="059C5B45" w14:textId="77777777" w:rsidR="005B01E7" w:rsidRPr="00E42065" w:rsidRDefault="005B01E7" w:rsidP="005B01E7">
      <w:pPr>
        <w:bidi/>
        <w:rPr>
          <w:rFonts w:asciiTheme="minorBidi" w:hAnsiTheme="minorBidi"/>
          <w:b/>
          <w:bCs/>
          <w:i/>
          <w:iCs/>
          <w:sz w:val="24"/>
          <w:szCs w:val="24"/>
          <w:rtl/>
        </w:rPr>
      </w:pPr>
      <w:r w:rsidRPr="00E42065">
        <w:rPr>
          <w:rFonts w:asciiTheme="minorBidi" w:hAnsiTheme="minorBidi"/>
          <w:b/>
          <w:bCs/>
          <w:i/>
          <w:iCs/>
          <w:sz w:val="24"/>
          <w:szCs w:val="24"/>
          <w:rtl/>
        </w:rPr>
        <w:t>فلماذا لا يتم دمج كل هذه المؤهلات في فهم واحد مشترك للمعايير والسياسات واختبار / منح المؤهلات أو الشهادات والتأكد من أن لسوق العمل رأي في جميع هذه القضايا؟</w:t>
      </w:r>
    </w:p>
    <w:p w14:paraId="5DA1DD7E" w14:textId="14F61755" w:rsidR="005B01E7" w:rsidRPr="00E42065" w:rsidRDefault="005B01E7" w:rsidP="005B01E7">
      <w:pPr>
        <w:bidi/>
        <w:rPr>
          <w:rFonts w:asciiTheme="minorBidi" w:hAnsiTheme="minorBidi"/>
          <w:sz w:val="24"/>
          <w:szCs w:val="24"/>
        </w:rPr>
      </w:pPr>
      <w:r w:rsidRPr="00E42065">
        <w:rPr>
          <w:rFonts w:asciiTheme="minorBidi" w:hAnsiTheme="minorBidi"/>
          <w:sz w:val="24"/>
          <w:szCs w:val="24"/>
          <w:rtl/>
        </w:rPr>
        <w:t xml:space="preserve">في شكل مبسط ، أن الأطار الوطني للمؤهلات هو : </w:t>
      </w:r>
      <w:r w:rsidRPr="00E42065">
        <w:rPr>
          <w:rFonts w:asciiTheme="minorBidi" w:hAnsiTheme="minorBidi"/>
          <w:b/>
          <w:bCs/>
          <w:sz w:val="24"/>
          <w:szCs w:val="24"/>
          <w:rtl/>
        </w:rPr>
        <w:t>تنظيم جميع المؤهلات في نظام واحد</w:t>
      </w:r>
    </w:p>
    <w:p w14:paraId="3FF667A4" w14:textId="4AEBA7AE" w:rsidR="005B01E7" w:rsidRPr="00E42065" w:rsidRDefault="001656BF" w:rsidP="001656BF">
      <w:pPr>
        <w:bidi/>
        <w:rPr>
          <w:rFonts w:asciiTheme="minorBidi" w:hAnsiTheme="minorBidi"/>
          <w:sz w:val="24"/>
          <w:szCs w:val="24"/>
        </w:rPr>
      </w:pPr>
      <w:r w:rsidRPr="00E42065">
        <w:rPr>
          <w:rFonts w:asciiTheme="minorBidi" w:hAnsiTheme="minorBidi"/>
          <w:sz w:val="24"/>
          <w:szCs w:val="24"/>
          <w:rtl/>
        </w:rPr>
        <w:t xml:space="preserve">يمكن تشبيهه في </w:t>
      </w:r>
      <w:r w:rsidR="005B01E7" w:rsidRPr="00E42065">
        <w:rPr>
          <w:rFonts w:asciiTheme="minorBidi" w:hAnsiTheme="minorBidi"/>
          <w:sz w:val="24"/>
          <w:szCs w:val="24"/>
          <w:rtl/>
        </w:rPr>
        <w:t xml:space="preserve"> "الإطار" </w:t>
      </w:r>
      <w:r w:rsidRPr="00E42065">
        <w:rPr>
          <w:rFonts w:asciiTheme="minorBidi" w:hAnsiTheme="minorBidi"/>
          <w:sz w:val="24"/>
          <w:szCs w:val="24"/>
          <w:rtl/>
        </w:rPr>
        <w:t xml:space="preserve"> الذي يعطي الشكل والقوة للمبنى وليس المبنى ذاته </w:t>
      </w:r>
      <w:r w:rsidR="005B01E7" w:rsidRPr="00E42065">
        <w:rPr>
          <w:rFonts w:asciiTheme="minorBidi" w:hAnsiTheme="minorBidi"/>
          <w:sz w:val="24"/>
          <w:szCs w:val="24"/>
        </w:rPr>
        <w:t>.</w:t>
      </w:r>
    </w:p>
    <w:p w14:paraId="67719780" w14:textId="537C9B3F" w:rsidR="005B01E7" w:rsidRPr="00E42065" w:rsidRDefault="005B01E7" w:rsidP="005B01E7">
      <w:pPr>
        <w:bidi/>
        <w:rPr>
          <w:rFonts w:asciiTheme="minorBidi" w:hAnsiTheme="minorBidi"/>
          <w:sz w:val="24"/>
          <w:szCs w:val="24"/>
        </w:rPr>
      </w:pPr>
      <w:r w:rsidRPr="00E42065">
        <w:rPr>
          <w:rFonts w:asciiTheme="minorBidi" w:hAnsiTheme="minorBidi"/>
          <w:sz w:val="24"/>
          <w:szCs w:val="24"/>
          <w:rtl/>
        </w:rPr>
        <w:t>لذلك فإن الإطار الوطني يعطي المعايير والشكل والاتساق العام والأهم من ذلك الاعتراف العام بجودته لجميع المؤهلات في اتجاه واحد</w:t>
      </w:r>
      <w:r w:rsidRPr="00E42065">
        <w:rPr>
          <w:rFonts w:asciiTheme="minorBidi" w:hAnsiTheme="minorBidi"/>
          <w:sz w:val="24"/>
          <w:szCs w:val="24"/>
        </w:rPr>
        <w:t>.</w:t>
      </w:r>
      <w:r w:rsidRPr="00E42065">
        <w:rPr>
          <w:rFonts w:asciiTheme="minorBidi" w:hAnsiTheme="minorBidi"/>
          <w:sz w:val="24"/>
          <w:szCs w:val="24"/>
          <w:rtl/>
        </w:rPr>
        <w:t xml:space="preserve"> </w:t>
      </w:r>
    </w:p>
    <w:p w14:paraId="6D9B3C42" w14:textId="2403149E" w:rsidR="001656BF" w:rsidRPr="00E42065" w:rsidRDefault="001656BF" w:rsidP="001656BF">
      <w:pPr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E42065">
        <w:rPr>
          <w:rFonts w:asciiTheme="minorBidi" w:hAnsiTheme="minorBidi"/>
          <w:b/>
          <w:bCs/>
          <w:sz w:val="24"/>
          <w:szCs w:val="24"/>
          <w:rtl/>
        </w:rPr>
        <w:t>2.</w:t>
      </w:r>
      <w:r w:rsidRPr="00E42065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42065">
        <w:rPr>
          <w:rFonts w:asciiTheme="minorBidi" w:hAnsiTheme="minorBidi"/>
          <w:b/>
          <w:bCs/>
          <w:sz w:val="24"/>
          <w:szCs w:val="24"/>
          <w:rtl/>
        </w:rPr>
        <w:t>نطاق</w:t>
      </w:r>
      <w:r w:rsidRPr="00E42065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42065">
        <w:rPr>
          <w:rFonts w:asciiTheme="minorBidi" w:hAnsiTheme="minorBidi"/>
          <w:b/>
          <w:bCs/>
          <w:sz w:val="24"/>
          <w:szCs w:val="24"/>
          <w:rtl/>
        </w:rPr>
        <w:t>الأطار الوطني للمؤهلات</w:t>
      </w:r>
    </w:p>
    <w:p w14:paraId="173D5374" w14:textId="5F720180" w:rsidR="00083363" w:rsidRPr="00E42065" w:rsidRDefault="001656BF" w:rsidP="00083363">
      <w:pPr>
        <w:bidi/>
        <w:rPr>
          <w:rFonts w:asciiTheme="minorBidi" w:hAnsiTheme="minorBidi"/>
          <w:sz w:val="24"/>
          <w:szCs w:val="24"/>
        </w:rPr>
      </w:pPr>
      <w:r w:rsidRPr="00E42065">
        <w:rPr>
          <w:rFonts w:asciiTheme="minorBidi" w:hAnsiTheme="minorBidi"/>
          <w:sz w:val="24"/>
          <w:szCs w:val="24"/>
          <w:rtl/>
        </w:rPr>
        <w:t>ترتبط بعض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 xml:space="preserve">الأطر الوطنية للمؤهلات 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فقط بـالتدريب والتعليم المهني والتقني تسمى أحيانًا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الأطر الوطنية للمؤهلات المهني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في حين أن البلدان الأخرى لديها نظام موحد لجميع أنواع التعليم</w:t>
      </w:r>
      <w:r w:rsidRPr="00E42065">
        <w:rPr>
          <w:rFonts w:asciiTheme="minorBidi" w:hAnsiTheme="minorBidi"/>
          <w:sz w:val="24"/>
          <w:szCs w:val="24"/>
        </w:rPr>
        <w:t xml:space="preserve"> (</w:t>
      </w:r>
      <w:r w:rsidRPr="00E42065">
        <w:rPr>
          <w:rFonts w:asciiTheme="minorBidi" w:hAnsiTheme="minorBidi"/>
          <w:sz w:val="24"/>
          <w:szCs w:val="24"/>
          <w:rtl/>
        </w:rPr>
        <w:t>(التعليم العالي والتعليم العام والتعليم والتدريب المهني والتقني)</w:t>
      </w:r>
      <w:r w:rsidRPr="00E42065">
        <w:rPr>
          <w:rFonts w:asciiTheme="minorBidi" w:hAnsiTheme="minorBidi"/>
          <w:sz w:val="24"/>
          <w:szCs w:val="24"/>
        </w:rPr>
        <w:t>.</w:t>
      </w:r>
      <w:r w:rsidRPr="00E42065">
        <w:rPr>
          <w:rFonts w:asciiTheme="minorBidi" w:hAnsiTheme="minorBidi"/>
          <w:sz w:val="24"/>
          <w:szCs w:val="24"/>
          <w:rtl/>
        </w:rPr>
        <w:t xml:space="preserve"> الرسمي وغير الرسمي - </w:t>
      </w:r>
      <w:r w:rsidRPr="00E42065">
        <w:rPr>
          <w:rFonts w:asciiTheme="minorBidi" w:hAnsiTheme="minorBidi"/>
          <w:sz w:val="24"/>
          <w:szCs w:val="24"/>
          <w:highlight w:val="yellow"/>
          <w:rtl/>
        </w:rPr>
        <w:t>وجميع أشكال ومستويات التدريب</w:t>
      </w:r>
      <w:r w:rsidRPr="00E42065">
        <w:rPr>
          <w:rFonts w:asciiTheme="minorBidi" w:hAnsiTheme="minorBidi"/>
          <w:sz w:val="24"/>
          <w:szCs w:val="24"/>
          <w:rtl/>
        </w:rPr>
        <w:t>.</w:t>
      </w:r>
    </w:p>
    <w:p w14:paraId="02AABA1B" w14:textId="4C774921" w:rsidR="001656BF" w:rsidRPr="00E42065" w:rsidRDefault="001656BF" w:rsidP="00083363">
      <w:pPr>
        <w:bidi/>
        <w:rPr>
          <w:rFonts w:asciiTheme="minorBidi" w:hAnsiTheme="minorBidi"/>
          <w:sz w:val="24"/>
          <w:szCs w:val="24"/>
        </w:rPr>
      </w:pPr>
      <w:r w:rsidRPr="00E42065">
        <w:rPr>
          <w:rFonts w:asciiTheme="minorBidi" w:hAnsiTheme="minorBidi"/>
          <w:sz w:val="24"/>
          <w:szCs w:val="24"/>
          <w:rtl/>
        </w:rPr>
        <w:t>في الأردن ، ينص نظام الأطار الوطني للمؤهلات  على التالي  : تنطبق أحكام هذها النظام على جميع الجهات المانحة في المملكة (لذلك فهي إطار وطني موحد مثل ويلز وأيرلندا والمملكة المتحدة وجنوب إفريقيا وأستراليا وغيرها).</w:t>
      </w:r>
    </w:p>
    <w:p w14:paraId="3D5455B5" w14:textId="7968EDA3" w:rsidR="001656BF" w:rsidRPr="00E42065" w:rsidRDefault="001656BF" w:rsidP="001656BF">
      <w:pPr>
        <w:bidi/>
        <w:rPr>
          <w:rFonts w:asciiTheme="minorBidi" w:hAnsiTheme="minorBidi"/>
          <w:sz w:val="24"/>
          <w:szCs w:val="24"/>
        </w:rPr>
      </w:pPr>
      <w:r w:rsidRPr="00E42065">
        <w:rPr>
          <w:rFonts w:asciiTheme="minorBidi" w:hAnsiTheme="minorBidi"/>
          <w:sz w:val="24"/>
          <w:szCs w:val="24"/>
          <w:rtl/>
        </w:rPr>
        <w:t xml:space="preserve">يمكن أن تكون الأطر الوطنية للمؤهلات 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بمثابة "أطر عمل تنظيمية فضفاضة" (كما هو الحال في ويلز أو المملكة المتحدة) أو أطر تنظيمية ضيقة للغاية وإرشادية (كما هو الحال في أيرلندا أو جنوب إفريقيا)</w:t>
      </w:r>
      <w:r w:rsidRPr="00E42065">
        <w:rPr>
          <w:rFonts w:asciiTheme="minorBidi" w:hAnsiTheme="minorBidi"/>
          <w:sz w:val="24"/>
          <w:szCs w:val="24"/>
        </w:rPr>
        <w:t>.</w:t>
      </w:r>
    </w:p>
    <w:p w14:paraId="0E1F0164" w14:textId="6A0F4DD5" w:rsidR="001656BF" w:rsidRPr="00E42065" w:rsidRDefault="001656BF" w:rsidP="001656BF">
      <w:pPr>
        <w:bidi/>
        <w:rPr>
          <w:rFonts w:asciiTheme="minorBidi" w:hAnsiTheme="minorBidi"/>
          <w:sz w:val="24"/>
          <w:szCs w:val="24"/>
        </w:rPr>
      </w:pPr>
      <w:r w:rsidRPr="00E42065">
        <w:rPr>
          <w:rFonts w:asciiTheme="minorBidi" w:hAnsiTheme="minorBidi"/>
          <w:sz w:val="24"/>
          <w:szCs w:val="24"/>
          <w:rtl/>
        </w:rPr>
        <w:t>تشير مراجعة سريعة للنظامين إلى أن كلاً من نظام الإطار الوطني للمؤهلات يعتبر نهجًا تنظيميًا "فضفاضًا" (حيث تتحمل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 xml:space="preserve">هيئة أعتماد مؤسسات التعليم العالي 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المسؤولية التنظيمية لجميع السياسات / المعايير والمستويات الإجمالية من (1-10) في حين أن هيئات / جهات ضبط الجودة الأخرى مكلفة بتفصيل السياسات في التنفيذ / والتنظيم الذاتي المتوافق مع سياسات الإطار الوطني للمؤهلات</w:t>
      </w:r>
      <w:r w:rsidRPr="00E42065">
        <w:rPr>
          <w:rFonts w:asciiTheme="minorBidi" w:hAnsiTheme="minorBidi"/>
          <w:sz w:val="24"/>
          <w:szCs w:val="24"/>
        </w:rPr>
        <w:t>.</w:t>
      </w:r>
    </w:p>
    <w:p w14:paraId="465A7E98" w14:textId="04172D04" w:rsidR="00574908" w:rsidRPr="00E42065" w:rsidRDefault="00574908" w:rsidP="00574908">
      <w:pPr>
        <w:bidi/>
        <w:rPr>
          <w:rFonts w:asciiTheme="minorBidi" w:hAnsiTheme="minorBidi"/>
          <w:sz w:val="24"/>
          <w:szCs w:val="24"/>
        </w:rPr>
      </w:pPr>
      <w:r w:rsidRPr="00E42065">
        <w:rPr>
          <w:rFonts w:asciiTheme="minorBidi" w:hAnsiTheme="minorBidi"/>
          <w:sz w:val="24"/>
          <w:szCs w:val="24"/>
          <w:rtl/>
        </w:rPr>
        <w:t>أن أطر الوطنية الضيقة يصعب تنفيذها للغاية كما تظهر التجارب بسبب وجود هيئات تنظيمية راسخة بالفعل كما هو الحال في الأردن مع وزارة التربية والتعليم ، ووزارة التعليم العالي ووزارة العمل\ هيئة تطوير المهارات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التي تقود مختلف القطاعات الفرعية للتعليم والتدريب</w:t>
      </w:r>
    </w:p>
    <w:p w14:paraId="2FC79335" w14:textId="57EA84F5" w:rsidR="00282227" w:rsidRPr="00E42065" w:rsidRDefault="00282227" w:rsidP="00282227">
      <w:pPr>
        <w:bidi/>
        <w:rPr>
          <w:rFonts w:asciiTheme="minorBidi" w:hAnsiTheme="minorBidi"/>
          <w:sz w:val="24"/>
          <w:szCs w:val="24"/>
          <w:rtl/>
        </w:rPr>
      </w:pPr>
      <w:r w:rsidRPr="00E42065">
        <w:rPr>
          <w:rFonts w:asciiTheme="minorBidi" w:hAnsiTheme="minorBidi"/>
          <w:b/>
          <w:bCs/>
          <w:sz w:val="24"/>
          <w:szCs w:val="24"/>
          <w:highlight w:val="green"/>
          <w:rtl/>
        </w:rPr>
        <w:t>التوصية:</w:t>
      </w:r>
      <w:r w:rsidRPr="00E42065">
        <w:rPr>
          <w:rFonts w:asciiTheme="minorBidi" w:hAnsiTheme="minorBidi"/>
          <w:sz w:val="24"/>
          <w:szCs w:val="24"/>
          <w:rtl/>
        </w:rPr>
        <w:t xml:space="preserve"> يوصى بالتطبيق التدريجي </w:t>
      </w:r>
      <w:r w:rsidRPr="00E42065">
        <w:rPr>
          <w:rFonts w:asciiTheme="minorBidi" w:hAnsiTheme="minorBidi"/>
          <w:sz w:val="24"/>
          <w:szCs w:val="24"/>
          <w:rtl/>
          <w:lang w:val="en-US" w:bidi="ar-JO"/>
        </w:rPr>
        <w:t>في ا</w:t>
      </w:r>
      <w:r w:rsidRPr="00E42065">
        <w:rPr>
          <w:rFonts w:asciiTheme="minorBidi" w:hAnsiTheme="minorBidi"/>
          <w:sz w:val="24"/>
          <w:szCs w:val="24"/>
          <w:rtl/>
        </w:rPr>
        <w:t>لأردن حيث تم بالفعل اختبار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 xml:space="preserve">الأطار الوطني للمؤهلات 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، حيث توجد معظم مسودات السياسات. ومع ذلك ، فإن القدرة الحالية لـ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هيئة تطوير المهارات</w:t>
      </w:r>
      <w:r w:rsidRPr="00E42065">
        <w:rPr>
          <w:rFonts w:asciiTheme="minorBidi" w:hAnsiTheme="minorBidi"/>
          <w:sz w:val="24"/>
          <w:szCs w:val="24"/>
        </w:rPr>
        <w:t xml:space="preserve"> / </w:t>
      </w:r>
      <w:r w:rsidRPr="00E42065">
        <w:rPr>
          <w:rFonts w:asciiTheme="minorBidi" w:hAnsiTheme="minorBidi"/>
          <w:sz w:val="24"/>
          <w:szCs w:val="24"/>
          <w:rtl/>
        </w:rPr>
        <w:t xml:space="preserve">مركز الأعتماد وضبط الجودة 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على تنفيذ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الأطار الوطني للمؤهلات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بشكل فعال في البلد والمحاذاة بين المعايير / سياسات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 xml:space="preserve">الخاصة بالأطار الوطني للمؤهلات </w:t>
      </w:r>
      <w:r w:rsidRPr="00E42065">
        <w:rPr>
          <w:rFonts w:asciiTheme="minorBidi" w:hAnsiTheme="minorBidi"/>
          <w:sz w:val="24"/>
          <w:szCs w:val="24"/>
        </w:rPr>
        <w:t xml:space="preserve"> (</w:t>
      </w:r>
      <w:r w:rsidRPr="00E42065">
        <w:rPr>
          <w:rFonts w:asciiTheme="minorBidi" w:hAnsiTheme="minorBidi"/>
          <w:sz w:val="24"/>
          <w:szCs w:val="24"/>
          <w:rtl/>
        </w:rPr>
        <w:t>التي لم يتم تطويرها والموافقة عليها) هي شيء يجب أن يتم معالجته على الفور</w:t>
      </w:r>
      <w:r w:rsidRPr="00E42065">
        <w:rPr>
          <w:rFonts w:asciiTheme="minorBidi" w:hAnsiTheme="minorBidi"/>
          <w:sz w:val="24"/>
          <w:szCs w:val="24"/>
        </w:rPr>
        <w:t>.</w:t>
      </w:r>
    </w:p>
    <w:p w14:paraId="5AFB95DA" w14:textId="00B0A6CA" w:rsidR="00282227" w:rsidRPr="00E42065" w:rsidRDefault="00282227" w:rsidP="00282227">
      <w:pPr>
        <w:bidi/>
        <w:rPr>
          <w:rFonts w:asciiTheme="minorBidi" w:hAnsiTheme="minorBidi"/>
          <w:sz w:val="24"/>
          <w:szCs w:val="24"/>
          <w:rtl/>
        </w:rPr>
      </w:pPr>
    </w:p>
    <w:p w14:paraId="13FB37A7" w14:textId="2792B1DA" w:rsidR="00282227" w:rsidRPr="00E42065" w:rsidRDefault="00282227" w:rsidP="00282227">
      <w:pPr>
        <w:bidi/>
        <w:rPr>
          <w:rFonts w:asciiTheme="minorBidi" w:hAnsiTheme="minorBidi"/>
          <w:sz w:val="24"/>
          <w:szCs w:val="24"/>
          <w:rtl/>
        </w:rPr>
      </w:pPr>
    </w:p>
    <w:p w14:paraId="41BDAF4E" w14:textId="77777777" w:rsidR="00282227" w:rsidRPr="00E42065" w:rsidRDefault="00282227" w:rsidP="00282227">
      <w:pPr>
        <w:bidi/>
        <w:rPr>
          <w:rFonts w:asciiTheme="minorBidi" w:hAnsiTheme="minorBidi"/>
          <w:sz w:val="24"/>
          <w:szCs w:val="24"/>
          <w:rtl/>
        </w:rPr>
      </w:pPr>
    </w:p>
    <w:p w14:paraId="26CCDE22" w14:textId="1C72878F" w:rsidR="00282227" w:rsidRPr="00E42065" w:rsidRDefault="00282227" w:rsidP="00282227">
      <w:pPr>
        <w:bidi/>
        <w:rPr>
          <w:rFonts w:asciiTheme="minorBidi" w:hAnsiTheme="minorBidi"/>
          <w:sz w:val="24"/>
          <w:szCs w:val="24"/>
          <w:rtl/>
        </w:rPr>
      </w:pPr>
    </w:p>
    <w:p w14:paraId="70C73E2E" w14:textId="77777777" w:rsidR="00282227" w:rsidRPr="00E42065" w:rsidRDefault="00282227" w:rsidP="00282227">
      <w:pPr>
        <w:bidi/>
        <w:rPr>
          <w:rFonts w:asciiTheme="minorBidi" w:hAnsiTheme="minorBidi"/>
          <w:sz w:val="24"/>
          <w:szCs w:val="24"/>
        </w:rPr>
      </w:pPr>
    </w:p>
    <w:p w14:paraId="3ECF47A5" w14:textId="6347E35E" w:rsidR="00EA6F1A" w:rsidRPr="00E42065" w:rsidRDefault="00282227" w:rsidP="00282227">
      <w:pPr>
        <w:bidi/>
        <w:rPr>
          <w:rFonts w:asciiTheme="minorBidi" w:hAnsiTheme="minorBidi"/>
          <w:b/>
          <w:bCs/>
          <w:sz w:val="24"/>
          <w:szCs w:val="24"/>
        </w:rPr>
      </w:pPr>
      <w:r w:rsidRPr="00E42065">
        <w:rPr>
          <w:rFonts w:asciiTheme="minorBidi" w:hAnsiTheme="minorBidi"/>
          <w:b/>
          <w:bCs/>
          <w:sz w:val="24"/>
          <w:szCs w:val="24"/>
          <w:rtl/>
        </w:rPr>
        <w:t>3. حوكمة الأطار الوطني للمؤهلات</w:t>
      </w:r>
    </w:p>
    <w:p w14:paraId="4524C920" w14:textId="17F118E5" w:rsidR="00282227" w:rsidRPr="00E42065" w:rsidRDefault="00282227" w:rsidP="00282227">
      <w:pPr>
        <w:bidi/>
        <w:rPr>
          <w:rFonts w:asciiTheme="minorBidi" w:hAnsiTheme="minorBidi"/>
          <w:sz w:val="24"/>
          <w:szCs w:val="24"/>
          <w:rtl/>
        </w:rPr>
      </w:pPr>
      <w:r w:rsidRPr="00E42065">
        <w:rPr>
          <w:rFonts w:asciiTheme="minorBidi" w:hAnsiTheme="minorBidi"/>
          <w:sz w:val="24"/>
          <w:szCs w:val="24"/>
          <w:rtl/>
        </w:rPr>
        <w:t>تشمل حوكمة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الأطار الوطني للمؤهلات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جميع الأنشطة الهادفة إلى توجيه ومراقبة وإدارة تطوير وتنفيذ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 xml:space="preserve">الأطار الوطني للمؤهلات </w:t>
      </w:r>
      <w:r w:rsidRPr="00E42065">
        <w:rPr>
          <w:rFonts w:asciiTheme="minorBidi" w:hAnsiTheme="minorBidi"/>
          <w:sz w:val="24"/>
          <w:szCs w:val="24"/>
        </w:rPr>
        <w:t xml:space="preserve">. </w:t>
      </w:r>
      <w:r w:rsidRPr="00E42065">
        <w:rPr>
          <w:rFonts w:asciiTheme="minorBidi" w:hAnsiTheme="minorBidi"/>
          <w:sz w:val="24"/>
          <w:szCs w:val="24"/>
          <w:rtl/>
        </w:rPr>
        <w:t>ومن الأمثلة على ذلك التشريع ، وأدوار الوكالات المنفذة والتمويل (حيث تُظهر جميع الحالات تقريبًا على الإطار الوطني للمؤهلات أن الحوكمة تتمتع بسلطة مؤهلة وأن التمويل يقتصر حصريًا على الحكومات ورسوم المستخدم)</w:t>
      </w:r>
      <w:r w:rsidRPr="00E42065">
        <w:rPr>
          <w:rFonts w:asciiTheme="minorBidi" w:hAnsiTheme="minorBidi"/>
          <w:sz w:val="24"/>
          <w:szCs w:val="24"/>
        </w:rPr>
        <w:t>.</w:t>
      </w:r>
    </w:p>
    <w:p w14:paraId="62996969" w14:textId="56701D1B" w:rsidR="00282227" w:rsidRPr="00E42065" w:rsidRDefault="00282227" w:rsidP="008358BF">
      <w:pPr>
        <w:bidi/>
        <w:rPr>
          <w:rFonts w:asciiTheme="minorBidi" w:hAnsiTheme="minorBidi"/>
          <w:sz w:val="24"/>
          <w:szCs w:val="24"/>
        </w:rPr>
      </w:pPr>
      <w:r w:rsidRPr="00E42065">
        <w:rPr>
          <w:rFonts w:asciiTheme="minorBidi" w:hAnsiTheme="minorBidi"/>
          <w:b/>
          <w:bCs/>
          <w:sz w:val="24"/>
          <w:szCs w:val="24"/>
          <w:highlight w:val="green"/>
          <w:rtl/>
        </w:rPr>
        <w:t>توصية:</w:t>
      </w:r>
      <w:r w:rsidRPr="00E42065">
        <w:rPr>
          <w:rFonts w:asciiTheme="minorBidi" w:hAnsiTheme="minorBidi"/>
          <w:sz w:val="24"/>
          <w:szCs w:val="24"/>
          <w:rtl/>
        </w:rPr>
        <w:t xml:space="preserve"> في حين أن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هيئة أعتماد مؤسسات التعليم العالي / مجلس الأطار الوطني للمؤهلات هي المسؤولة في النهاية عن حوكمة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الأطار الوطني للمؤهلات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، باعتبارها الهيئة المسؤولة عن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 xml:space="preserve">التدريب والتعليم المهني والتقني 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، فقد تقوم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 xml:space="preserve">هيئة تطوير المهارات 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 xml:space="preserve">، بالتنسيق مع </w:t>
      </w:r>
      <w:r w:rsidR="008358BF" w:rsidRPr="00E42065">
        <w:rPr>
          <w:rFonts w:asciiTheme="minorBidi" w:hAnsiTheme="minorBidi"/>
          <w:sz w:val="24"/>
          <w:szCs w:val="24"/>
          <w:rtl/>
        </w:rPr>
        <w:t>هيئة أعتماد مؤسسات التعليم العالي / مجلس الأطار الوطني للمؤهلات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="008358BF" w:rsidRPr="00E42065">
        <w:rPr>
          <w:rFonts w:asciiTheme="minorBidi" w:hAnsiTheme="minorBidi"/>
          <w:sz w:val="24"/>
          <w:szCs w:val="24"/>
          <w:rtl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 xml:space="preserve">، </w:t>
      </w:r>
      <w:r w:rsidR="008358BF" w:rsidRPr="00E42065">
        <w:rPr>
          <w:rFonts w:asciiTheme="minorBidi" w:hAnsiTheme="minorBidi"/>
          <w:sz w:val="24"/>
          <w:szCs w:val="24"/>
          <w:rtl/>
        </w:rPr>
        <w:t xml:space="preserve">بتطوير </w:t>
      </w:r>
      <w:r w:rsidRPr="00E42065">
        <w:rPr>
          <w:rFonts w:asciiTheme="minorBidi" w:hAnsiTheme="minorBidi"/>
          <w:sz w:val="24"/>
          <w:szCs w:val="24"/>
          <w:rtl/>
        </w:rPr>
        <w:t>وتنفيذ وتسجيل المؤهلات على الإطار الفرعي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="008358BF" w:rsidRPr="00E42065">
        <w:rPr>
          <w:rFonts w:asciiTheme="minorBidi" w:hAnsiTheme="minorBidi"/>
          <w:sz w:val="24"/>
          <w:szCs w:val="24"/>
          <w:rtl/>
        </w:rPr>
        <w:t xml:space="preserve">( المهني) </w:t>
      </w:r>
      <w:r w:rsidRPr="00E42065">
        <w:rPr>
          <w:rFonts w:asciiTheme="minorBidi" w:hAnsiTheme="minorBidi"/>
          <w:sz w:val="24"/>
          <w:szCs w:val="24"/>
          <w:rtl/>
        </w:rPr>
        <w:t>إذا وافق عليها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مجلس</w:t>
      </w:r>
      <w:r w:rsidR="008358BF" w:rsidRPr="00E42065">
        <w:rPr>
          <w:rFonts w:asciiTheme="minorBidi" w:hAnsiTheme="minorBidi"/>
          <w:sz w:val="24"/>
          <w:szCs w:val="24"/>
          <w:rtl/>
        </w:rPr>
        <w:t xml:space="preserve"> الأطار الوطني للمؤهلات .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 xml:space="preserve">هذا قد يحل بعض النزاعات القائمة في </w:t>
      </w:r>
      <w:r w:rsidR="008358BF" w:rsidRPr="00E42065">
        <w:rPr>
          <w:rFonts w:asciiTheme="minorBidi" w:hAnsiTheme="minorBidi"/>
          <w:sz w:val="24"/>
          <w:szCs w:val="24"/>
          <w:rtl/>
        </w:rPr>
        <w:t xml:space="preserve">النظامين . أن تأثير </w:t>
      </w:r>
      <w:r w:rsidRPr="00E42065">
        <w:rPr>
          <w:rFonts w:asciiTheme="minorBidi" w:hAnsiTheme="minorBidi"/>
          <w:sz w:val="24"/>
          <w:szCs w:val="24"/>
          <w:rtl/>
        </w:rPr>
        <w:t>السياسات العامة من قبل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="008358BF" w:rsidRPr="00E42065">
        <w:rPr>
          <w:rFonts w:asciiTheme="minorBidi" w:hAnsiTheme="minorBidi"/>
          <w:sz w:val="24"/>
          <w:szCs w:val="24"/>
          <w:rtl/>
        </w:rPr>
        <w:t xml:space="preserve">الأطار الوطني للمؤهلات 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والسياسات / المعايير المحددة ل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="008358BF" w:rsidRPr="00E42065">
        <w:rPr>
          <w:rFonts w:asciiTheme="minorBidi" w:hAnsiTheme="minorBidi"/>
          <w:sz w:val="24"/>
          <w:szCs w:val="24"/>
          <w:rtl/>
        </w:rPr>
        <w:t xml:space="preserve">التدريب والتعليم المهني والتقني 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بواسطة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="008358BF" w:rsidRPr="00E42065">
        <w:rPr>
          <w:rFonts w:asciiTheme="minorBidi" w:hAnsiTheme="minorBidi"/>
          <w:sz w:val="24"/>
          <w:szCs w:val="24"/>
          <w:rtl/>
        </w:rPr>
        <w:t xml:space="preserve">هيئة تطوير المهارات مقتصرة 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على المؤهلات ونتائج التعلم / معايير ضمان الجودة / الاعتماد / التصديق وتسجيل المؤهلات</w:t>
      </w:r>
      <w:r w:rsidRPr="00E42065">
        <w:rPr>
          <w:rFonts w:asciiTheme="minorBidi" w:hAnsiTheme="minorBidi"/>
          <w:sz w:val="24"/>
          <w:szCs w:val="24"/>
        </w:rPr>
        <w:t>.</w:t>
      </w:r>
    </w:p>
    <w:p w14:paraId="70011AD4" w14:textId="021A3910" w:rsidR="00282227" w:rsidRPr="00E42065" w:rsidRDefault="00282227" w:rsidP="008358BF">
      <w:pPr>
        <w:bidi/>
        <w:rPr>
          <w:rFonts w:asciiTheme="minorBidi" w:hAnsiTheme="minorBidi"/>
          <w:sz w:val="24"/>
          <w:szCs w:val="24"/>
        </w:rPr>
      </w:pPr>
      <w:r w:rsidRPr="00E42065">
        <w:rPr>
          <w:rFonts w:asciiTheme="minorBidi" w:hAnsiTheme="minorBidi"/>
          <w:sz w:val="24"/>
          <w:szCs w:val="24"/>
          <w:rtl/>
        </w:rPr>
        <w:t>ومع ذلك ، ليس لدى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="008358BF" w:rsidRPr="00E42065">
        <w:rPr>
          <w:rFonts w:asciiTheme="minorBidi" w:hAnsiTheme="minorBidi"/>
          <w:sz w:val="24"/>
          <w:szCs w:val="24"/>
          <w:rtl/>
        </w:rPr>
        <w:t>الأطار الوطني للمؤهلات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="008358BF" w:rsidRPr="00E42065">
        <w:rPr>
          <w:rFonts w:asciiTheme="minorBidi" w:hAnsiTheme="minorBidi"/>
          <w:sz w:val="24"/>
          <w:szCs w:val="24"/>
          <w:rtl/>
        </w:rPr>
        <w:t xml:space="preserve">أي لمحة  أو دليل بشأن أدارة هيئة تطوير المهارات </w:t>
      </w:r>
      <w:r w:rsidRPr="00E42065">
        <w:rPr>
          <w:rFonts w:asciiTheme="minorBidi" w:hAnsiTheme="minorBidi"/>
          <w:sz w:val="24"/>
          <w:szCs w:val="24"/>
          <w:rtl/>
        </w:rPr>
        <w:t>ولا آلية التمويل الخاصة به</w:t>
      </w:r>
      <w:r w:rsidR="008358BF" w:rsidRPr="00E42065">
        <w:rPr>
          <w:rFonts w:asciiTheme="minorBidi" w:hAnsiTheme="minorBidi"/>
          <w:sz w:val="24"/>
          <w:szCs w:val="24"/>
          <w:rtl/>
        </w:rPr>
        <w:t>ا</w:t>
      </w:r>
      <w:r w:rsidRPr="00E42065">
        <w:rPr>
          <w:rFonts w:asciiTheme="minorBidi" w:hAnsiTheme="minorBidi"/>
          <w:sz w:val="24"/>
          <w:szCs w:val="24"/>
        </w:rPr>
        <w:t>.</w:t>
      </w:r>
    </w:p>
    <w:p w14:paraId="6BC37D72" w14:textId="178DEF7E" w:rsidR="00BE1B4A" w:rsidRPr="00E42065" w:rsidRDefault="00BE1B4A" w:rsidP="00BE1B4A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E42065">
        <w:rPr>
          <w:rFonts w:asciiTheme="minorBidi" w:hAnsiTheme="minorBidi"/>
          <w:b/>
          <w:bCs/>
          <w:sz w:val="24"/>
          <w:szCs w:val="24"/>
          <w:rtl/>
        </w:rPr>
        <w:t>4.</w:t>
      </w:r>
      <w:r w:rsidRPr="00E42065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42065">
        <w:rPr>
          <w:rFonts w:asciiTheme="minorBidi" w:hAnsiTheme="minorBidi"/>
          <w:b/>
          <w:bCs/>
          <w:sz w:val="24"/>
          <w:szCs w:val="24"/>
          <w:rtl/>
        </w:rPr>
        <w:t xml:space="preserve">نظام واحد - 3 أطر فرعية </w:t>
      </w:r>
    </w:p>
    <w:p w14:paraId="3C783D48" w14:textId="094D2B4B" w:rsidR="00BE1B4A" w:rsidRPr="00E42065" w:rsidRDefault="00BE1B4A" w:rsidP="00BE1B4A">
      <w:pPr>
        <w:bidi/>
        <w:rPr>
          <w:rFonts w:asciiTheme="minorBidi" w:hAnsiTheme="minorBidi"/>
          <w:sz w:val="24"/>
          <w:szCs w:val="24"/>
        </w:rPr>
      </w:pPr>
      <w:r w:rsidRPr="00E42065">
        <w:rPr>
          <w:rFonts w:asciiTheme="minorBidi" w:hAnsiTheme="minorBidi"/>
          <w:sz w:val="24"/>
          <w:szCs w:val="24"/>
          <w:rtl/>
        </w:rPr>
        <w:t>يمكن تنظيم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 xml:space="preserve">الأطار الوطني للمؤهلات 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كنظام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 xml:space="preserve"> واحد لكل الأردن ، ولكن مع 3 أطر فرعية ل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التعليم العالي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و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التعليم العامل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و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 xml:space="preserve">للتدريب والتعليم المهني والتقني 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لأن كل قطاع فرعي فريد من نوعه. يمكن أن تكون السياسات العامة هي نفسها (مثل الاتفاق على نتائج التعلم وساعات التعلم (الاعتمادات) وإطار / تحويل الأعتمادات ؛ واصفات المستوى ؛ المعادلة وما إلى ذلك) في حين أن المنهجيات المحددة</w:t>
      </w:r>
      <w:r w:rsidRPr="00E42065">
        <w:rPr>
          <w:rFonts w:asciiTheme="minorBidi" w:hAnsiTheme="minorBidi"/>
          <w:sz w:val="24"/>
          <w:szCs w:val="24"/>
        </w:rPr>
        <w:t xml:space="preserve"> (</w:t>
      </w:r>
      <w:r w:rsidRPr="00E42065">
        <w:rPr>
          <w:rFonts w:asciiTheme="minorBidi" w:hAnsiTheme="minorBidi"/>
          <w:sz w:val="24"/>
          <w:szCs w:val="24"/>
          <w:rtl/>
        </w:rPr>
        <w:t xml:space="preserve">التدريب القائم على الكفائة </w:t>
      </w:r>
      <w:r w:rsidRPr="00E42065">
        <w:rPr>
          <w:rFonts w:asciiTheme="minorBidi" w:hAnsiTheme="minorBidi"/>
          <w:sz w:val="24"/>
          <w:szCs w:val="24"/>
        </w:rPr>
        <w:t xml:space="preserve"> / </w:t>
      </w:r>
      <w:r w:rsidRPr="00E42065">
        <w:rPr>
          <w:rFonts w:asciiTheme="minorBidi" w:hAnsiTheme="minorBidi"/>
          <w:sz w:val="24"/>
          <w:szCs w:val="24"/>
          <w:rtl/>
        </w:rPr>
        <w:t>مجالس مهارات القطاع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على سبيل المثال</w:t>
      </w:r>
      <w:r w:rsidRPr="00E42065">
        <w:rPr>
          <w:rFonts w:asciiTheme="minorBidi" w:hAnsiTheme="minorBidi"/>
          <w:sz w:val="24"/>
          <w:szCs w:val="24"/>
        </w:rPr>
        <w:t xml:space="preserve">) </w:t>
      </w:r>
      <w:r w:rsidRPr="00E42065">
        <w:rPr>
          <w:rFonts w:asciiTheme="minorBidi" w:hAnsiTheme="minorBidi"/>
          <w:sz w:val="24"/>
          <w:szCs w:val="24"/>
          <w:rtl/>
        </w:rPr>
        <w:t>فريدة للغاية بالنسبة للتعليم والتدريب  المهني والتقني و المواضيع المهنية</w:t>
      </w:r>
      <w:r w:rsidRPr="00E42065">
        <w:rPr>
          <w:rFonts w:asciiTheme="minorBidi" w:hAnsiTheme="minorBidi"/>
          <w:sz w:val="24"/>
          <w:szCs w:val="24"/>
        </w:rPr>
        <w:t>.</w:t>
      </w:r>
    </w:p>
    <w:p w14:paraId="71C8F683" w14:textId="73A9D33D" w:rsidR="00301E67" w:rsidRPr="00E42065" w:rsidRDefault="00301E67" w:rsidP="00D305D8">
      <w:pPr>
        <w:bidi/>
        <w:rPr>
          <w:rFonts w:asciiTheme="minorBidi" w:hAnsiTheme="minorBidi"/>
          <w:sz w:val="24"/>
          <w:szCs w:val="24"/>
          <w:rtl/>
        </w:rPr>
      </w:pPr>
      <w:r w:rsidRPr="00E42065">
        <w:rPr>
          <w:rFonts w:asciiTheme="minorBidi" w:hAnsiTheme="minorBidi"/>
          <w:b/>
          <w:bCs/>
          <w:sz w:val="24"/>
          <w:szCs w:val="24"/>
          <w:highlight w:val="green"/>
          <w:rtl/>
        </w:rPr>
        <w:t>توصية:</w:t>
      </w:r>
      <w:r w:rsidRPr="00E42065">
        <w:rPr>
          <w:rFonts w:asciiTheme="minorBidi" w:hAnsiTheme="minorBidi"/>
          <w:sz w:val="24"/>
          <w:szCs w:val="24"/>
          <w:rtl/>
        </w:rPr>
        <w:t xml:space="preserve"> يجب أن </w:t>
      </w:r>
      <w:r w:rsidR="00D305D8" w:rsidRPr="00E42065">
        <w:rPr>
          <w:rFonts w:asciiTheme="minorBidi" w:hAnsiTheme="minorBidi"/>
          <w:sz w:val="24"/>
          <w:szCs w:val="24"/>
          <w:rtl/>
        </w:rPr>
        <w:t>تطلب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هيئة تطوير المهارات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مثل هذا الأسلوب المرن لتنفيذ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الأطار وأن يكون موثق بشكل جيد في كلا القانونين</w:t>
      </w:r>
      <w:r w:rsidRPr="00E42065">
        <w:rPr>
          <w:rFonts w:asciiTheme="minorBidi" w:hAnsiTheme="minorBidi"/>
          <w:sz w:val="24"/>
          <w:szCs w:val="24"/>
        </w:rPr>
        <w:t>.</w:t>
      </w:r>
    </w:p>
    <w:p w14:paraId="34F34E51" w14:textId="30D5189E" w:rsidR="00D305D8" w:rsidRPr="00E42065" w:rsidRDefault="00D305D8" w:rsidP="00D305D8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E42065">
        <w:rPr>
          <w:rFonts w:asciiTheme="minorBidi" w:hAnsiTheme="minorBidi"/>
          <w:b/>
          <w:bCs/>
          <w:sz w:val="24"/>
          <w:szCs w:val="24"/>
          <w:rtl/>
        </w:rPr>
        <w:t>5. تعليقات عامة على قانون</w:t>
      </w:r>
      <w:r w:rsidRPr="00E42065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42065">
        <w:rPr>
          <w:rFonts w:asciiTheme="minorBidi" w:hAnsiTheme="minorBidi"/>
          <w:b/>
          <w:bCs/>
          <w:sz w:val="24"/>
          <w:szCs w:val="24"/>
          <w:rtl/>
        </w:rPr>
        <w:t>هيئة تطوير المهارات</w:t>
      </w:r>
    </w:p>
    <w:p w14:paraId="2AC74A54" w14:textId="15F16479" w:rsidR="00D305D8" w:rsidRPr="00E42065" w:rsidRDefault="00D305D8" w:rsidP="00D305D8">
      <w:pPr>
        <w:bidi/>
        <w:rPr>
          <w:rFonts w:asciiTheme="minorBidi" w:hAnsiTheme="minorBidi"/>
          <w:sz w:val="24"/>
          <w:szCs w:val="24"/>
          <w:rtl/>
        </w:rPr>
      </w:pPr>
      <w:r w:rsidRPr="00E42065">
        <w:rPr>
          <w:rFonts w:asciiTheme="minorBidi" w:hAnsiTheme="minorBidi"/>
          <w:sz w:val="24"/>
          <w:szCs w:val="24"/>
          <w:rtl/>
        </w:rPr>
        <w:t xml:space="preserve">أن وثيقة نظام الأطار الوطني للمؤهلات أذا تم تقديمها ، لأي طرف ثالث ، سيرى أنها </w:t>
      </w:r>
      <w:r w:rsidR="00083363" w:rsidRPr="00E42065">
        <w:rPr>
          <w:rFonts w:asciiTheme="minorBidi" w:hAnsiTheme="minorBidi"/>
          <w:sz w:val="24"/>
          <w:szCs w:val="24"/>
          <w:rtl/>
          <w:lang w:bidi="ar-JO"/>
        </w:rPr>
        <w:t xml:space="preserve">تحتوي على معلومات </w:t>
      </w:r>
      <w:r w:rsidRPr="00E42065">
        <w:rPr>
          <w:rFonts w:asciiTheme="minorBidi" w:hAnsiTheme="minorBidi"/>
          <w:sz w:val="24"/>
          <w:szCs w:val="24"/>
          <w:rtl/>
        </w:rPr>
        <w:t>متكررة للغاية وليست محددة ولا واضحة بما يكفي لتفسيرها</w:t>
      </w:r>
      <w:r w:rsidRPr="00E42065">
        <w:rPr>
          <w:rFonts w:asciiTheme="minorBidi" w:hAnsiTheme="minorBidi"/>
          <w:sz w:val="24"/>
          <w:szCs w:val="24"/>
        </w:rPr>
        <w:t>.</w:t>
      </w:r>
    </w:p>
    <w:p w14:paraId="6A526B95" w14:textId="224F77B4" w:rsidR="005B1726" w:rsidRPr="00E42065" w:rsidRDefault="005B1726" w:rsidP="00083363">
      <w:pPr>
        <w:bidi/>
        <w:rPr>
          <w:rFonts w:asciiTheme="minorBidi" w:hAnsiTheme="minorBidi"/>
          <w:sz w:val="24"/>
          <w:szCs w:val="24"/>
          <w:rtl/>
        </w:rPr>
      </w:pPr>
      <w:r w:rsidRPr="00E42065">
        <w:rPr>
          <w:rFonts w:asciiTheme="minorBidi" w:hAnsiTheme="minorBidi"/>
          <w:sz w:val="24"/>
          <w:szCs w:val="24"/>
          <w:rtl/>
        </w:rPr>
        <w:t xml:space="preserve">ثانياً ، من أجل </w:t>
      </w:r>
      <w:r w:rsidRPr="00E42065">
        <w:rPr>
          <w:rFonts w:asciiTheme="minorBidi" w:hAnsiTheme="minorBidi"/>
          <w:b/>
          <w:bCs/>
          <w:sz w:val="24"/>
          <w:szCs w:val="24"/>
          <w:rtl/>
        </w:rPr>
        <w:t>استقلال</w:t>
      </w:r>
      <w:r w:rsidRPr="00E42065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E42065">
        <w:rPr>
          <w:rFonts w:asciiTheme="minorBidi" w:hAnsiTheme="minorBidi"/>
          <w:b/>
          <w:bCs/>
          <w:sz w:val="24"/>
          <w:szCs w:val="24"/>
          <w:rtl/>
        </w:rPr>
        <w:t>هيئة تطوير المهارات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 xml:space="preserve">، لا </w:t>
      </w:r>
      <w:r w:rsidR="00083363" w:rsidRPr="00E42065">
        <w:rPr>
          <w:rFonts w:asciiTheme="minorBidi" w:hAnsiTheme="minorBidi"/>
          <w:sz w:val="24"/>
          <w:szCs w:val="24"/>
          <w:rtl/>
        </w:rPr>
        <w:t>يوجد ضمانات</w:t>
      </w:r>
      <w:r w:rsidRPr="00E42065">
        <w:rPr>
          <w:rFonts w:asciiTheme="minorBidi" w:hAnsiTheme="minorBidi"/>
          <w:sz w:val="24"/>
          <w:szCs w:val="24"/>
          <w:rtl/>
        </w:rPr>
        <w:t xml:space="preserve"> أن السياسات </w:t>
      </w:r>
      <w:r w:rsidR="00E12628" w:rsidRPr="00E42065">
        <w:rPr>
          <w:rFonts w:asciiTheme="minorBidi" w:hAnsiTheme="minorBidi"/>
          <w:sz w:val="24"/>
          <w:szCs w:val="24"/>
          <w:rtl/>
        </w:rPr>
        <w:t xml:space="preserve">قد </w:t>
      </w:r>
      <w:r w:rsidR="00083363" w:rsidRPr="00E42065">
        <w:rPr>
          <w:rFonts w:asciiTheme="minorBidi" w:hAnsiTheme="minorBidi"/>
          <w:sz w:val="24"/>
          <w:szCs w:val="24"/>
          <w:rtl/>
        </w:rPr>
        <w:t>ي</w:t>
      </w:r>
      <w:r w:rsidR="00E12628" w:rsidRPr="00E42065">
        <w:rPr>
          <w:rFonts w:asciiTheme="minorBidi" w:hAnsiTheme="minorBidi"/>
          <w:sz w:val="24"/>
          <w:szCs w:val="24"/>
          <w:rtl/>
        </w:rPr>
        <w:t xml:space="preserve">تم اعدادها </w:t>
      </w:r>
      <w:r w:rsidRPr="00E42065">
        <w:rPr>
          <w:rFonts w:asciiTheme="minorBidi" w:hAnsiTheme="minorBidi"/>
          <w:sz w:val="24"/>
          <w:szCs w:val="24"/>
          <w:rtl/>
        </w:rPr>
        <w:t xml:space="preserve"> من قبل وزارة العمل".</w:t>
      </w:r>
    </w:p>
    <w:p w14:paraId="31F5E74C" w14:textId="17FFA9F4" w:rsidR="005B1726" w:rsidRPr="00E42065" w:rsidRDefault="005B1726" w:rsidP="00083363">
      <w:pPr>
        <w:bidi/>
        <w:rPr>
          <w:rFonts w:asciiTheme="minorBidi" w:hAnsiTheme="minorBidi"/>
          <w:sz w:val="24"/>
          <w:szCs w:val="24"/>
        </w:rPr>
      </w:pPr>
      <w:r w:rsidRPr="00E42065">
        <w:rPr>
          <w:rFonts w:asciiTheme="minorBidi" w:hAnsiTheme="minorBidi"/>
          <w:sz w:val="24"/>
          <w:szCs w:val="24"/>
          <w:rtl/>
        </w:rPr>
        <w:lastRenderedPageBreak/>
        <w:t xml:space="preserve"> يجب أن تخدم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هيئة تطوير المهارات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 xml:space="preserve"> مصالح كل قطاع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="00083363" w:rsidRPr="00E42065">
        <w:rPr>
          <w:rFonts w:asciiTheme="minorBidi" w:hAnsiTheme="minorBidi"/>
          <w:sz w:val="24"/>
          <w:szCs w:val="24"/>
          <w:rtl/>
        </w:rPr>
        <w:t>التشغيل والتدريب والتعليم المهني والتقني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 xml:space="preserve">، ويجب وضع السياسات من قبل مجلس الإدارة </w:t>
      </w:r>
      <w:r w:rsidR="00083363" w:rsidRPr="00E42065">
        <w:rPr>
          <w:rFonts w:asciiTheme="minorBidi" w:hAnsiTheme="minorBidi"/>
          <w:sz w:val="24"/>
          <w:szCs w:val="24"/>
          <w:rtl/>
        </w:rPr>
        <w:t>المستقل</w:t>
      </w:r>
      <w:r w:rsidRPr="00E42065">
        <w:rPr>
          <w:rFonts w:asciiTheme="minorBidi" w:hAnsiTheme="minorBidi"/>
          <w:sz w:val="24"/>
          <w:szCs w:val="24"/>
        </w:rPr>
        <w:t>!</w:t>
      </w:r>
    </w:p>
    <w:p w14:paraId="5924A3EF" w14:textId="7F8E68FD" w:rsidR="00505BAF" w:rsidRPr="00E42065" w:rsidRDefault="00083363" w:rsidP="00505BAF">
      <w:pPr>
        <w:bidi/>
        <w:rPr>
          <w:rFonts w:asciiTheme="minorBidi" w:hAnsiTheme="minorBidi"/>
          <w:sz w:val="24"/>
          <w:szCs w:val="24"/>
          <w:rtl/>
        </w:rPr>
      </w:pPr>
      <w:r w:rsidRPr="00E42065">
        <w:rPr>
          <w:rFonts w:asciiTheme="minorBidi" w:hAnsiTheme="minorBidi"/>
          <w:sz w:val="24"/>
          <w:szCs w:val="24"/>
          <w:rtl/>
        </w:rPr>
        <w:t xml:space="preserve">أيضا </w:t>
      </w:r>
      <w:r w:rsidRPr="00E42065">
        <w:rPr>
          <w:rFonts w:asciiTheme="minorBidi" w:hAnsiTheme="minorBidi"/>
          <w:b/>
          <w:bCs/>
          <w:sz w:val="24"/>
          <w:szCs w:val="24"/>
          <w:rtl/>
        </w:rPr>
        <w:t xml:space="preserve">، </w:t>
      </w:r>
      <w:r w:rsidR="00505BAF" w:rsidRPr="00E42065">
        <w:rPr>
          <w:rFonts w:asciiTheme="minorBidi" w:hAnsiTheme="minorBidi"/>
          <w:b/>
          <w:bCs/>
          <w:sz w:val="24"/>
          <w:szCs w:val="24"/>
          <w:rtl/>
        </w:rPr>
        <w:t xml:space="preserve"> التزود بموظفين </w:t>
      </w:r>
      <w:r w:rsidRPr="00E42065">
        <w:rPr>
          <w:rFonts w:asciiTheme="minorBidi" w:hAnsiTheme="minorBidi"/>
          <w:b/>
          <w:bCs/>
          <w:sz w:val="24"/>
          <w:szCs w:val="24"/>
          <w:rtl/>
        </w:rPr>
        <w:t>من مختلف القطاعات / الوزارات التنفيذية والخبراء المستقلين</w:t>
      </w:r>
      <w:r w:rsidRPr="00E42065">
        <w:rPr>
          <w:rFonts w:asciiTheme="minorBidi" w:hAnsiTheme="minorBidi"/>
          <w:sz w:val="24"/>
          <w:szCs w:val="24"/>
          <w:rtl/>
        </w:rPr>
        <w:t xml:space="preserve"> من القطاع الخاص / الصناعة. </w:t>
      </w:r>
    </w:p>
    <w:p w14:paraId="2769B340" w14:textId="575213E1" w:rsidR="00083363" w:rsidRPr="00E42065" w:rsidRDefault="00505BAF" w:rsidP="00505BAF">
      <w:pPr>
        <w:bidi/>
        <w:rPr>
          <w:rFonts w:asciiTheme="minorBidi" w:hAnsiTheme="minorBidi"/>
          <w:sz w:val="24"/>
          <w:szCs w:val="24"/>
        </w:rPr>
      </w:pPr>
      <w:r w:rsidRPr="00E42065">
        <w:rPr>
          <w:rFonts w:asciiTheme="minorBidi" w:hAnsiTheme="minorBidi"/>
          <w:sz w:val="24"/>
          <w:szCs w:val="24"/>
          <w:rtl/>
        </w:rPr>
        <w:t xml:space="preserve">أن </w:t>
      </w:r>
      <w:r w:rsidR="00083363" w:rsidRPr="00E42065">
        <w:rPr>
          <w:rFonts w:asciiTheme="minorBidi" w:hAnsiTheme="minorBidi"/>
          <w:sz w:val="24"/>
          <w:szCs w:val="24"/>
          <w:rtl/>
        </w:rPr>
        <w:t xml:space="preserve">هذا </w:t>
      </w:r>
      <w:r w:rsidRPr="00E42065">
        <w:rPr>
          <w:rFonts w:asciiTheme="minorBidi" w:hAnsiTheme="minorBidi"/>
          <w:sz w:val="24"/>
          <w:szCs w:val="24"/>
          <w:rtl/>
        </w:rPr>
        <w:t>الأمر</w:t>
      </w:r>
      <w:r w:rsidR="00083363" w:rsidRPr="00E42065">
        <w:rPr>
          <w:rFonts w:asciiTheme="minorBidi" w:hAnsiTheme="minorBidi"/>
          <w:sz w:val="24"/>
          <w:szCs w:val="24"/>
          <w:rtl/>
        </w:rPr>
        <w:t xml:space="preserve"> بالغ الأهمية للميزة </w:t>
      </w:r>
      <w:r w:rsidRPr="00E42065">
        <w:rPr>
          <w:rFonts w:asciiTheme="minorBidi" w:hAnsiTheme="minorBidi"/>
          <w:sz w:val="24"/>
          <w:szCs w:val="24"/>
          <w:rtl/>
        </w:rPr>
        <w:t>المقارنية</w:t>
      </w:r>
      <w:r w:rsidR="00083363" w:rsidRPr="00E42065">
        <w:rPr>
          <w:rFonts w:asciiTheme="minorBidi" w:hAnsiTheme="minorBidi"/>
          <w:sz w:val="24"/>
          <w:szCs w:val="24"/>
          <w:rtl/>
        </w:rPr>
        <w:t xml:space="preserve"> مع </w:t>
      </w:r>
      <w:r w:rsidRPr="00E42065">
        <w:rPr>
          <w:rFonts w:asciiTheme="minorBidi" w:hAnsiTheme="minorBidi"/>
          <w:sz w:val="24"/>
          <w:szCs w:val="24"/>
          <w:rtl/>
        </w:rPr>
        <w:t>الهيئات</w:t>
      </w:r>
      <w:r w:rsidR="00083363" w:rsidRPr="00E42065">
        <w:rPr>
          <w:rFonts w:asciiTheme="minorBidi" w:hAnsiTheme="minorBidi"/>
          <w:sz w:val="24"/>
          <w:szCs w:val="24"/>
          <w:rtl/>
        </w:rPr>
        <w:t xml:space="preserve"> الحالية ولضمان أن الأعمال ليست عمليات حكومية</w:t>
      </w:r>
      <w:r w:rsidR="00083363" w:rsidRPr="00E42065">
        <w:rPr>
          <w:rFonts w:asciiTheme="minorBidi" w:hAnsiTheme="minorBidi"/>
          <w:sz w:val="24"/>
          <w:szCs w:val="24"/>
        </w:rPr>
        <w:t>!</w:t>
      </w:r>
      <w:r w:rsidR="00083363" w:rsidRPr="00E42065">
        <w:rPr>
          <w:rFonts w:asciiTheme="minorBidi" w:hAnsiTheme="minorBidi"/>
          <w:sz w:val="24"/>
          <w:szCs w:val="24"/>
          <w:rtl/>
        </w:rPr>
        <w:t xml:space="preserve"> </w:t>
      </w:r>
    </w:p>
    <w:p w14:paraId="005F95FB" w14:textId="04A50F46" w:rsidR="00505BAF" w:rsidRPr="00E42065" w:rsidRDefault="00505BAF" w:rsidP="00505BAF">
      <w:pPr>
        <w:bidi/>
        <w:rPr>
          <w:rFonts w:asciiTheme="minorBidi" w:hAnsiTheme="minorBidi"/>
          <w:sz w:val="24"/>
          <w:szCs w:val="24"/>
          <w:rtl/>
        </w:rPr>
      </w:pPr>
      <w:r w:rsidRPr="00E42065">
        <w:rPr>
          <w:rFonts w:asciiTheme="minorBidi" w:hAnsiTheme="minorBidi"/>
          <w:b/>
          <w:bCs/>
          <w:sz w:val="24"/>
          <w:szCs w:val="24"/>
          <w:rtl/>
        </w:rPr>
        <w:t>الإلحاح لتسريع مناقشات الإطار الوطني للمؤهلات</w:t>
      </w:r>
      <w:r w:rsidRPr="00E42065">
        <w:rPr>
          <w:rFonts w:asciiTheme="minorBidi" w:hAnsiTheme="minorBidi"/>
          <w:sz w:val="24"/>
          <w:szCs w:val="24"/>
          <w:rtl/>
        </w:rPr>
        <w:t>: من المهم أن تبدأ المناقشات الرسمية مع مجلس إدارة الإطار الوطني للمؤهلات</w:t>
      </w:r>
      <w:r w:rsidRPr="00E42065">
        <w:rPr>
          <w:rFonts w:asciiTheme="minorBidi" w:hAnsiTheme="minorBidi"/>
          <w:sz w:val="24"/>
          <w:szCs w:val="24"/>
        </w:rPr>
        <w:t xml:space="preserve"> / </w:t>
      </w:r>
      <w:r w:rsidRPr="00E42065">
        <w:rPr>
          <w:rFonts w:asciiTheme="minorBidi" w:hAnsiTheme="minorBidi"/>
          <w:sz w:val="24"/>
          <w:szCs w:val="24"/>
          <w:rtl/>
        </w:rPr>
        <w:t>هيئة أعتماد مؤسسات التعليم العالي حول السياسات العامة وخطة تنفيذ الإطار الوطني للمؤهلات. يجب على الطرفين مناقشة وتقسيم العمل وكيفية تطبيق قوانينهما. أيضًا ، يمكن لمثل هذا النقاش تسوية الخلافات حول "الأحكام المتضاربة أو المتنافسة في كلا القانونين</w:t>
      </w:r>
      <w:r w:rsidRPr="00E42065">
        <w:rPr>
          <w:rFonts w:asciiTheme="minorBidi" w:hAnsiTheme="minorBidi"/>
          <w:sz w:val="24"/>
          <w:szCs w:val="24"/>
        </w:rPr>
        <w:t>".</w:t>
      </w:r>
    </w:p>
    <w:p w14:paraId="4B4796CB" w14:textId="1470C397" w:rsidR="00505BAF" w:rsidRPr="00E42065" w:rsidRDefault="00505BAF" w:rsidP="00505BAF">
      <w:pPr>
        <w:bidi/>
        <w:rPr>
          <w:rFonts w:asciiTheme="minorBidi" w:hAnsiTheme="minorBidi"/>
          <w:sz w:val="24"/>
          <w:szCs w:val="24"/>
          <w:rtl/>
        </w:rPr>
      </w:pPr>
    </w:p>
    <w:p w14:paraId="450C232A" w14:textId="7DADDBA5" w:rsidR="00505BAF" w:rsidRPr="00E42065" w:rsidRDefault="00505BAF" w:rsidP="00505BAF">
      <w:pPr>
        <w:bidi/>
        <w:rPr>
          <w:rFonts w:asciiTheme="minorBidi" w:hAnsiTheme="minorBidi"/>
          <w:sz w:val="24"/>
          <w:szCs w:val="24"/>
          <w:rtl/>
        </w:rPr>
      </w:pPr>
    </w:p>
    <w:p w14:paraId="11D03D88" w14:textId="77777777" w:rsidR="00505BAF" w:rsidRPr="00E42065" w:rsidRDefault="00505BAF" w:rsidP="00505BAF">
      <w:pPr>
        <w:bidi/>
        <w:rPr>
          <w:rFonts w:asciiTheme="minorBidi" w:hAnsiTheme="minorBidi"/>
          <w:sz w:val="24"/>
          <w:szCs w:val="24"/>
        </w:rPr>
      </w:pPr>
    </w:p>
    <w:p w14:paraId="2C3A389F" w14:textId="107DD68E" w:rsidR="001B7EBB" w:rsidRPr="00E42065" w:rsidRDefault="00505BAF" w:rsidP="00505BAF">
      <w:pPr>
        <w:bidi/>
        <w:rPr>
          <w:rFonts w:asciiTheme="minorBidi" w:hAnsiTheme="minorBidi"/>
          <w:sz w:val="24"/>
          <w:szCs w:val="24"/>
        </w:rPr>
      </w:pPr>
      <w:r w:rsidRPr="00E42065">
        <w:rPr>
          <w:rFonts w:asciiTheme="minorBidi" w:hAnsiTheme="minorBidi"/>
          <w:sz w:val="24"/>
          <w:szCs w:val="24"/>
          <w:rtl/>
        </w:rPr>
        <w:t>قد تشارك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 xml:space="preserve">هيئة تطوير المهارات 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الخبرات مع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 xml:space="preserve">هيئة أعتماد مؤسسات التعليم العالي حول 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b/>
          <w:bCs/>
          <w:sz w:val="24"/>
          <w:szCs w:val="24"/>
          <w:rtl/>
        </w:rPr>
        <w:t>مجالس مهارات القطاع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وكيفية توسيع دور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 xml:space="preserve"> مجالس مهارات القطاع لدعم تنفيذ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الأطار الوطني للمؤهلات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خارج القطاع الفرعي</w:t>
      </w:r>
      <w:r w:rsidRPr="00E42065">
        <w:rPr>
          <w:rFonts w:asciiTheme="minorBidi" w:hAnsiTheme="minorBidi"/>
          <w:sz w:val="24"/>
          <w:szCs w:val="24"/>
        </w:rPr>
        <w:t xml:space="preserve"> </w:t>
      </w:r>
      <w:r w:rsidRPr="00E42065">
        <w:rPr>
          <w:rFonts w:asciiTheme="minorBidi" w:hAnsiTheme="minorBidi"/>
          <w:sz w:val="24"/>
          <w:szCs w:val="24"/>
          <w:rtl/>
        </w:rPr>
        <w:t>(التدريب والتعليم المهني والتقني)</w:t>
      </w:r>
      <w:r w:rsidRPr="00E42065">
        <w:rPr>
          <w:rFonts w:asciiTheme="minorBidi" w:hAnsiTheme="minorBidi"/>
          <w:sz w:val="24"/>
          <w:szCs w:val="24"/>
        </w:rPr>
        <w:t>.</w:t>
      </w:r>
    </w:p>
    <w:p w14:paraId="38DAE9E0" w14:textId="77777777" w:rsidR="00E6256B" w:rsidRPr="00E42065" w:rsidRDefault="00E6256B">
      <w:pPr>
        <w:rPr>
          <w:rFonts w:asciiTheme="minorBidi" w:hAnsiTheme="minorBidi"/>
          <w:b/>
          <w:bCs/>
          <w:sz w:val="24"/>
          <w:szCs w:val="24"/>
        </w:rPr>
      </w:pPr>
      <w:r w:rsidRPr="00E42065">
        <w:rPr>
          <w:rFonts w:asciiTheme="minorBidi" w:hAnsiTheme="minorBidi"/>
          <w:b/>
          <w:bCs/>
          <w:sz w:val="24"/>
          <w:szCs w:val="24"/>
        </w:rPr>
        <w:br w:type="page"/>
      </w:r>
    </w:p>
    <w:p w14:paraId="04B0B5A1" w14:textId="3875B578" w:rsidR="001B7EBB" w:rsidRPr="00E42065" w:rsidRDefault="00505BAF" w:rsidP="00505BAF">
      <w:pPr>
        <w:shd w:val="clear" w:color="auto" w:fill="FFF2CC" w:themeFill="accent4" w:themeFillTint="33"/>
        <w:bidi/>
        <w:ind w:left="-450" w:right="-720"/>
        <w:rPr>
          <w:rFonts w:asciiTheme="minorBidi" w:hAnsiTheme="minorBidi"/>
          <w:b/>
          <w:bCs/>
          <w:sz w:val="24"/>
          <w:szCs w:val="24"/>
        </w:rPr>
      </w:pPr>
      <w:r w:rsidRPr="00E42065">
        <w:rPr>
          <w:rFonts w:asciiTheme="minorBidi" w:hAnsiTheme="minorBidi"/>
          <w:b/>
          <w:bCs/>
          <w:sz w:val="24"/>
          <w:szCs w:val="24"/>
          <w:rtl/>
        </w:rPr>
        <w:lastRenderedPageBreak/>
        <w:t>قانون تطوير المهارات المهنية ونظام الأطار الوطني للمؤهلات</w:t>
      </w: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3870"/>
        <w:gridCol w:w="3780"/>
        <w:gridCol w:w="2970"/>
      </w:tblGrid>
      <w:tr w:rsidR="001B7EBB" w:rsidRPr="00E42065" w14:paraId="079BCD0E" w14:textId="77777777" w:rsidTr="00F01E58">
        <w:tc>
          <w:tcPr>
            <w:tcW w:w="3870" w:type="dxa"/>
            <w:shd w:val="clear" w:color="auto" w:fill="A8D08D" w:themeFill="accent6" w:themeFillTint="99"/>
          </w:tcPr>
          <w:p w14:paraId="0A349B1D" w14:textId="5D13F116" w:rsidR="001B7EBB" w:rsidRPr="00E42065" w:rsidRDefault="00505BAF" w:rsidP="00505BAF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4206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قانون هيئة تطوير المهارات</w:t>
            </w:r>
          </w:p>
        </w:tc>
        <w:tc>
          <w:tcPr>
            <w:tcW w:w="3780" w:type="dxa"/>
            <w:shd w:val="clear" w:color="auto" w:fill="A8D08D" w:themeFill="accent6" w:themeFillTint="99"/>
          </w:tcPr>
          <w:p w14:paraId="1F2F4ECD" w14:textId="7462A40C" w:rsidR="001B7EBB" w:rsidRPr="00E42065" w:rsidRDefault="00505BAF" w:rsidP="00505BAF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4206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نظام الأطار الوطني للمؤهلات</w:t>
            </w:r>
          </w:p>
        </w:tc>
        <w:tc>
          <w:tcPr>
            <w:tcW w:w="2970" w:type="dxa"/>
            <w:shd w:val="clear" w:color="auto" w:fill="A8D08D" w:themeFill="accent6" w:themeFillTint="99"/>
          </w:tcPr>
          <w:p w14:paraId="74EEC8D7" w14:textId="532BE759" w:rsidR="001B7EBB" w:rsidRPr="00E42065" w:rsidRDefault="00505BAF" w:rsidP="00505BAF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E4206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تعليقات / ملاحظات</w:t>
            </w:r>
          </w:p>
        </w:tc>
      </w:tr>
      <w:tr w:rsidR="001B7EBB" w:rsidRPr="00E42065" w14:paraId="213BF9B5" w14:textId="77777777" w:rsidTr="00F01E58">
        <w:tc>
          <w:tcPr>
            <w:tcW w:w="3870" w:type="dxa"/>
          </w:tcPr>
          <w:p w14:paraId="7F1649C1" w14:textId="0C18F000" w:rsidR="001B7EBB" w:rsidRPr="00E42065" w:rsidRDefault="00A26225" w:rsidP="00A26225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4206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(المادة 3 / ب: 1) اعتماد موزدين التدريب المهني والتقني  والإشراف عليهم وتنظيم عملهم وتقييم أدائهم وضبطه والإشراف على تنفيذ برامج التعليم والتدريب المهني والتقني التي لا تمنح درجة علمية مما يلبي حاجات سوق العمل</w:t>
            </w:r>
          </w:p>
        </w:tc>
        <w:tc>
          <w:tcPr>
            <w:tcW w:w="3780" w:type="dxa"/>
          </w:tcPr>
          <w:p w14:paraId="6583A4F6" w14:textId="025F4BDD" w:rsidR="00A26225" w:rsidRPr="00E42065" w:rsidRDefault="00A26225" w:rsidP="00A26225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 xml:space="preserve"> (ف) إعداد أدلة لضبط جودة المؤهلات لكي تتبعها المؤسسات المسؤولة عن ضبط الجودة ومؤسسات مزودين الخدمات في المملكة لتطوير وتنفيذ إجراءاتها من أجل اعتماد وضمان جودة المؤهلات</w:t>
            </w:r>
          </w:p>
        </w:tc>
        <w:tc>
          <w:tcPr>
            <w:tcW w:w="2970" w:type="dxa"/>
          </w:tcPr>
          <w:p w14:paraId="065C6283" w14:textId="06EC1BE0" w:rsidR="00A26225" w:rsidRPr="00E42065" w:rsidRDefault="00A26225" w:rsidP="00A26225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يجب أن يتوصل مجلس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 xml:space="preserve">الأطار الوطني للمؤهلات 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و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 xml:space="preserve">هيئة تطوير المهارات 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إلى اتفاق حول مستوى مسارات التدريب والتعليم المهني والتقني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، ستكون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هيئة تطوير المهارات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مسؤولاً عن جميع المسائل المتعلقة بـتنفيذ الأطار الوطني للمؤهلات</w:t>
            </w:r>
          </w:p>
        </w:tc>
      </w:tr>
      <w:tr w:rsidR="001B7EBB" w:rsidRPr="00E42065" w14:paraId="021F1D98" w14:textId="77777777" w:rsidTr="00F01E58">
        <w:tc>
          <w:tcPr>
            <w:tcW w:w="3870" w:type="dxa"/>
          </w:tcPr>
          <w:p w14:paraId="0B208AB3" w14:textId="38F2C3A5" w:rsidR="001B7EBB" w:rsidRPr="00E42065" w:rsidRDefault="00A26225" w:rsidP="00A26225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 xml:space="preserve">(المادة 3/ ب:6) </w:t>
            </w:r>
            <w:r w:rsidR="00F00271" w:rsidRPr="00E42065">
              <w:rPr>
                <w:rFonts w:asciiTheme="minorBidi" w:hAnsiTheme="minorBidi"/>
                <w:sz w:val="24"/>
                <w:szCs w:val="24"/>
                <w:rtl/>
              </w:rPr>
              <w:t>تسجيل المؤهلات في الأطار الوطني للمؤهلات</w:t>
            </w:r>
          </w:p>
        </w:tc>
        <w:tc>
          <w:tcPr>
            <w:tcW w:w="3780" w:type="dxa"/>
          </w:tcPr>
          <w:p w14:paraId="7815D942" w14:textId="5995F09E" w:rsidR="00F00271" w:rsidRPr="00E42065" w:rsidRDefault="00F00271" w:rsidP="00F00271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 xml:space="preserve"> (المادة 4/ ح ) </w:t>
            </w:r>
            <w:r w:rsidRPr="00E42065">
              <w:rPr>
                <w:rFonts w:asciiTheme="minorBidi" w:hAnsiTheme="minorBidi"/>
                <w:sz w:val="24"/>
                <w:szCs w:val="24"/>
                <w:highlight w:val="yellow"/>
                <w:rtl/>
              </w:rPr>
              <w:t>التنسيق مع المؤسسات المسؤولة عن ضبط الجودة لدراسة طلبات الأدراج المؤسسي.</w:t>
            </w:r>
          </w:p>
          <w:p w14:paraId="0F49C8FA" w14:textId="77777777" w:rsidR="001B7EBB" w:rsidRPr="00E42065" w:rsidRDefault="001B7EBB" w:rsidP="009A32B0">
            <w:pPr>
              <w:pStyle w:val="ListParagraph"/>
              <w:rPr>
                <w:rFonts w:asciiTheme="minorBidi" w:hAnsiTheme="minorBidi"/>
                <w:sz w:val="24"/>
                <w:szCs w:val="24"/>
                <w:lang w:val="en-GB"/>
              </w:rPr>
            </w:pPr>
          </w:p>
          <w:p w14:paraId="2245A6B6" w14:textId="648A00CA" w:rsidR="001B7EBB" w:rsidRPr="00E42065" w:rsidRDefault="00F00271" w:rsidP="00F00271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 xml:space="preserve"> (المادة 4/ ط </w:t>
            </w:r>
            <w:r w:rsidRPr="00E42065">
              <w:rPr>
                <w:rFonts w:asciiTheme="minorBidi" w:hAnsiTheme="minorBidi"/>
                <w:sz w:val="24"/>
                <w:szCs w:val="24"/>
                <w:highlight w:val="yellow"/>
                <w:rtl/>
              </w:rPr>
              <w:t>) دراسة طلبات تسكين المؤهلات الوطنية ليتم تسكينها في الأطار</w:t>
            </w:r>
          </w:p>
        </w:tc>
        <w:tc>
          <w:tcPr>
            <w:tcW w:w="2970" w:type="dxa"/>
          </w:tcPr>
          <w:p w14:paraId="192F3D9D" w14:textId="35FD348D" w:rsidR="001B7EBB" w:rsidRPr="00E42065" w:rsidRDefault="00F00271" w:rsidP="00F00271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أن عمليتا التسجيل ليستا مثاليتان وسوف تؤدي إلى الصراع. ماذا لو وافق أحدهم ورفض الآخر؟</w:t>
            </w:r>
          </w:p>
          <w:p w14:paraId="4DD5D732" w14:textId="1FAD6811" w:rsidR="00F00271" w:rsidRPr="00E42065" w:rsidRDefault="00F00271" w:rsidP="00F00271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445B6ADB" w14:textId="0EF3B1EB" w:rsidR="00F00271" w:rsidRPr="00E42065" w:rsidRDefault="00F00271" w:rsidP="00F00271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هذه الأمر بحاجة  إلى توضيح... التسجيل يتم من قبل من؟ والإدراج في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 xml:space="preserve">الأطار الوطني للمؤهلات يتم 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من قبل من؟</w:t>
            </w:r>
          </w:p>
        </w:tc>
      </w:tr>
      <w:tr w:rsidR="001B7EBB" w:rsidRPr="00E42065" w14:paraId="4D6547ED" w14:textId="77777777" w:rsidTr="00F01E58">
        <w:tc>
          <w:tcPr>
            <w:tcW w:w="3870" w:type="dxa"/>
          </w:tcPr>
          <w:p w14:paraId="7EBEEF03" w14:textId="54374CB7" w:rsidR="001B7EBB" w:rsidRPr="00E42065" w:rsidRDefault="00F00271" w:rsidP="00F00271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4206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الإشراف على الاختبارات المهنية وإصدار الشهادات وفقًا لمعايير المجلس المعتمدة لهذا الغرض</w:t>
            </w:r>
          </w:p>
        </w:tc>
        <w:tc>
          <w:tcPr>
            <w:tcW w:w="3780" w:type="dxa"/>
          </w:tcPr>
          <w:p w14:paraId="023A952E" w14:textId="38283367" w:rsidR="00F00271" w:rsidRPr="00E42065" w:rsidRDefault="00F00271" w:rsidP="00F00271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(المادة 4/م) أصدار شهادات</w:t>
            </w:r>
            <w:r w:rsidR="00706964" w:rsidRPr="00E42065">
              <w:rPr>
                <w:rFonts w:asciiTheme="minorBidi" w:hAnsiTheme="minorBidi"/>
                <w:sz w:val="24"/>
                <w:szCs w:val="24"/>
                <w:rtl/>
              </w:rPr>
              <w:t xml:space="preserve"> تسكين المؤهلات والشهادات الناتجة عن التعلم المسبق وفق التعليمات الصادرة لهذه الغاية</w:t>
            </w:r>
          </w:p>
          <w:p w14:paraId="376CCAE3" w14:textId="77777777" w:rsidR="001B7EBB" w:rsidRPr="00E42065" w:rsidRDefault="001B7EBB" w:rsidP="009A32B0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B55055E" w14:textId="3623636B" w:rsidR="001B7EBB" w:rsidRPr="00E42065" w:rsidRDefault="00706964" w:rsidP="00706964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ينص كلا القانونين على إصدار الشهادات</w:t>
            </w:r>
          </w:p>
          <w:p w14:paraId="3EB9A453" w14:textId="77777777" w:rsidR="00706964" w:rsidRPr="00E42065" w:rsidRDefault="00706964" w:rsidP="00706964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7BBDEF6" w14:textId="4034A563" w:rsidR="00706964" w:rsidRPr="00E42065" w:rsidRDefault="00706964" w:rsidP="00706964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هذا الأمر بحاجة إلى فهم - تصدر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 xml:space="preserve">هيئة تطوير المهارات 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شهادات للتعليم والتدريب المهني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حتى المستوى 4 أو 5 ، وأن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الأطار الوطني للمؤهلات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و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 xml:space="preserve">وزارة التربية والتعليم 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يصدران شهادة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تعليم عام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إلى المستوى 4</w:t>
            </w:r>
          </w:p>
        </w:tc>
      </w:tr>
      <w:tr w:rsidR="001B7EBB" w:rsidRPr="00E42065" w14:paraId="33F806B5" w14:textId="77777777" w:rsidTr="00F01E58">
        <w:tc>
          <w:tcPr>
            <w:tcW w:w="3870" w:type="dxa"/>
          </w:tcPr>
          <w:p w14:paraId="2DA8638A" w14:textId="6A8713FB" w:rsidR="001B7EBB" w:rsidRPr="00E42065" w:rsidRDefault="003A0DDA" w:rsidP="003A0DDA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E4206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تنظيم العمل المهني ومستواه وفقًا للإطار الوطني للمؤهلات وممارسة المهنة بالتنسيق مع الجهات المختصة وفقًا للتشريعات المعمول بها</w:t>
            </w:r>
            <w:r w:rsidRPr="00E42065">
              <w:rPr>
                <w:rFonts w:asciiTheme="minorBidi" w:hAnsiTheme="minorBidi"/>
                <w:sz w:val="24"/>
                <w:szCs w:val="24"/>
                <w:lang w:bidi="ar-JO"/>
              </w:rPr>
              <w:t>.</w:t>
            </w:r>
          </w:p>
          <w:p w14:paraId="6F2C0A62" w14:textId="66CA2414" w:rsidR="001B7EBB" w:rsidRPr="00E42065" w:rsidRDefault="001B7EBB" w:rsidP="009A32B0">
            <w:pPr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</w:p>
          <w:p w14:paraId="2FFF7C0D" w14:textId="3A7B2340" w:rsidR="003A0DDA" w:rsidRPr="00E42065" w:rsidRDefault="003A0DDA" w:rsidP="003A0DDA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إعداد المعايير المهنية ، وشروط الترخيص والاعتماد لمزودين التدريب المهني والتقني ، وتسجيل المؤهلات ، وهيئات الامتحان ، وتصنيف المدربين المهنيين للاختبارات المهنية ، والرسوم والأجور وغيرها من المسائل المتعلقة بالهيئة بموجب نظام  يصدر لهذا الغرض</w:t>
            </w:r>
            <w:r w:rsidRPr="00E42065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14:paraId="7746CD2B" w14:textId="011B15D5" w:rsidR="003A0DDA" w:rsidRPr="00E42065" w:rsidRDefault="003A0DDA" w:rsidP="003A0DDA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تلتزم الجهات المانحة لمؤهلات التدريب المهني والتقني بتقديم طلبات إدراج المؤهلات في الإطار إلى الهيئة من خلال المركز</w:t>
            </w:r>
            <w:r w:rsidRPr="00E42065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14:paraId="7239F1A4" w14:textId="1FDAF1A1" w:rsidR="001B7EBB" w:rsidRPr="00E42065" w:rsidRDefault="003A0DDA" w:rsidP="005852C5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لا يوجد تعارض حيث أن القانونين واضحان على أن الواصفات العامة هي مسؤولية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هيئة أعتماد مؤسسات التعليم العالي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 xml:space="preserve">لكن واصفات مستوى معيّن </w:t>
            </w:r>
            <w:r w:rsidR="005852C5" w:rsidRPr="00E42065">
              <w:rPr>
                <w:rFonts w:asciiTheme="minorBidi" w:hAnsiTheme="minorBidi"/>
                <w:sz w:val="24"/>
                <w:szCs w:val="24"/>
                <w:rtl/>
              </w:rPr>
              <w:t>وتسكين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 xml:space="preserve"> المستوى هي مسؤولية </w:t>
            </w:r>
            <w:r w:rsidR="005852C5" w:rsidRPr="00E42065">
              <w:rPr>
                <w:rFonts w:asciiTheme="minorBidi" w:hAnsiTheme="minorBidi"/>
                <w:sz w:val="24"/>
                <w:szCs w:val="24"/>
                <w:rtl/>
              </w:rPr>
              <w:t>جهات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5852C5" w:rsidRPr="00E42065">
              <w:rPr>
                <w:rFonts w:asciiTheme="minorBidi" w:hAnsiTheme="minorBidi"/>
                <w:sz w:val="24"/>
                <w:szCs w:val="24"/>
                <w:rtl/>
              </w:rPr>
              <w:t>ضبط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 xml:space="preserve"> الجودة</w:t>
            </w:r>
          </w:p>
        </w:tc>
      </w:tr>
      <w:tr w:rsidR="001B7EBB" w:rsidRPr="00E42065" w14:paraId="39C9C8EF" w14:textId="77777777" w:rsidTr="00F01E58">
        <w:tc>
          <w:tcPr>
            <w:tcW w:w="3870" w:type="dxa"/>
          </w:tcPr>
          <w:p w14:paraId="7B6B0D74" w14:textId="77777777" w:rsidR="00960332" w:rsidRPr="00E42065" w:rsidRDefault="00960332" w:rsidP="00960332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 xml:space="preserve">إعداد قواعد ومعايير معادلة واعتماد المؤهلات المهنية والتقنية والشهادات والوثائق الصادرة عن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 xml:space="preserve">هيئات الاعتماد الدولية وفقًا </w:t>
            </w:r>
            <w:r w:rsidRPr="00E4206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للنظام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 xml:space="preserve"> الصادر لهذا الغرض</w:t>
            </w:r>
            <w:r w:rsidRPr="00E42065">
              <w:rPr>
                <w:rFonts w:asciiTheme="minorBidi" w:hAnsiTheme="minorBidi"/>
                <w:sz w:val="24"/>
                <w:szCs w:val="24"/>
              </w:rPr>
              <w:t>.</w:t>
            </w:r>
          </w:p>
          <w:p w14:paraId="1BA62183" w14:textId="77777777" w:rsidR="00942C7C" w:rsidRPr="00E42065" w:rsidRDefault="00942C7C" w:rsidP="00942C7C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3FA32C0B" w14:textId="77777777" w:rsidR="00942C7C" w:rsidRPr="00E42065" w:rsidRDefault="00942C7C" w:rsidP="00942C7C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58467987" w14:textId="77777777" w:rsidR="00942C7C" w:rsidRPr="00E42065" w:rsidRDefault="00942C7C" w:rsidP="00942C7C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4D261768" w14:textId="71DD77B6" w:rsidR="00942C7C" w:rsidRPr="00E42065" w:rsidRDefault="00942C7C" w:rsidP="00942C7C">
            <w:pPr>
              <w:bidi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95CDFD3" w14:textId="2ED2EFDA" w:rsidR="00960332" w:rsidRPr="00E42065" w:rsidRDefault="00960332" w:rsidP="0025462B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42065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 xml:space="preserve">تُحدد رسوم الجهات المانحة للهيئات والمؤسسات الموردة بالتنسيق مع المركز فيما يتعلق بالمؤهلات المهنية والتقنية الخاضعة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للتعليمات التي تصدر لهذا الغرض. تحدد التعليمات الرسوم للجهات المانحة للمؤهلات والمؤسسات المزودة ، ورسوم معادلة المؤهلات الأجنبية في الإطار</w:t>
            </w:r>
          </w:p>
        </w:tc>
        <w:tc>
          <w:tcPr>
            <w:tcW w:w="2970" w:type="dxa"/>
          </w:tcPr>
          <w:p w14:paraId="20BF15C6" w14:textId="4E94700D" w:rsidR="001B7EBB" w:rsidRPr="00E42065" w:rsidRDefault="0025462B" w:rsidP="0025462B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42065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 xml:space="preserve">هذا يمكن أن يكون مسألة نقاش- من يدفع </w:t>
            </w:r>
            <w:r w:rsidR="00942C7C" w:rsidRPr="00E42065">
              <w:rPr>
                <w:rFonts w:asciiTheme="minorBidi" w:hAnsiTheme="minorBidi"/>
                <w:sz w:val="24"/>
                <w:szCs w:val="24"/>
                <w:rtl/>
              </w:rPr>
              <w:t>ل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من؟</w:t>
            </w:r>
          </w:p>
          <w:p w14:paraId="5DB31216" w14:textId="77777777" w:rsidR="001B7EBB" w:rsidRPr="00E42065" w:rsidRDefault="001B7EBB" w:rsidP="009A32B0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1B7EBB" w:rsidRPr="00E42065" w14:paraId="5532B7DD" w14:textId="77777777" w:rsidTr="00F01E58">
        <w:tc>
          <w:tcPr>
            <w:tcW w:w="3870" w:type="dxa"/>
          </w:tcPr>
          <w:p w14:paraId="6520B28B" w14:textId="7B4A163B" w:rsidR="00942C7C" w:rsidRPr="00E42065" w:rsidRDefault="00942C7C" w:rsidP="00942C7C">
            <w:pPr>
              <w:bidi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E4206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lastRenderedPageBreak/>
              <w:t>13-</w:t>
            </w:r>
            <w:r w:rsidRPr="00E4206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 إعداد المعايير المهنية ، وشروط الترخيص والاعتماد لمزودين التدريب التقني والمهني ، وتسجيل المؤهلات ، وهيئات الامتحان ، وتصنيف المدربين المهنيين ، والرسوم والأجور للاختبارات المهنية وغيرها من المسائل المتعلقة بالهيئة بموجب نظام صادر لهذا الغرض</w:t>
            </w:r>
            <w:r w:rsidRPr="00E42065">
              <w:rPr>
                <w:rFonts w:asciiTheme="minorBidi" w:hAnsiTheme="minorBidi"/>
                <w:sz w:val="24"/>
                <w:szCs w:val="24"/>
                <w:lang w:bidi="ar-JO"/>
              </w:rPr>
              <w:t>.</w:t>
            </w:r>
          </w:p>
          <w:p w14:paraId="20BD62A2" w14:textId="169652DD" w:rsidR="00942C7C" w:rsidRPr="00E42065" w:rsidRDefault="00942C7C" w:rsidP="00942C7C">
            <w:pPr>
              <w:bidi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E4206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JO"/>
              </w:rPr>
              <w:t>14-</w:t>
            </w:r>
            <w:r w:rsidRPr="00E42065">
              <w:rPr>
                <w:rFonts w:asciiTheme="minorBidi" w:hAnsiTheme="min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>ترخيص واعتماد مزودي التدريب والتعليم المهني والتقني في القطاعين العام والخاص</w:t>
            </w:r>
            <w:r w:rsidRPr="00E42065">
              <w:rPr>
                <w:rFonts w:asciiTheme="minorBidi" w:hAnsiTheme="minorBidi"/>
                <w:sz w:val="24"/>
                <w:szCs w:val="24"/>
                <w:lang w:bidi="ar-JO"/>
              </w:rPr>
              <w:t>.</w:t>
            </w:r>
          </w:p>
          <w:p w14:paraId="41E806B0" w14:textId="4C19FFF7" w:rsidR="00942C7C" w:rsidRPr="00E42065" w:rsidRDefault="00942C7C" w:rsidP="00942C7C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4206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15-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ترخيص جهات لإجراء اختبارات الترخيص للمستويات المهنية والتقنية لغايات الاعتماد</w:t>
            </w:r>
          </w:p>
        </w:tc>
        <w:tc>
          <w:tcPr>
            <w:tcW w:w="3780" w:type="dxa"/>
          </w:tcPr>
          <w:p w14:paraId="7D556334" w14:textId="20DC4B8E" w:rsidR="001B7EBB" w:rsidRPr="00E42065" w:rsidRDefault="00942C7C" w:rsidP="00942C7C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معايير الدخول والتقدم وطرق التقدم</w:t>
            </w:r>
          </w:p>
        </w:tc>
        <w:tc>
          <w:tcPr>
            <w:tcW w:w="2970" w:type="dxa"/>
          </w:tcPr>
          <w:p w14:paraId="4FCBB6DA" w14:textId="0687AA78" w:rsidR="001B7EBB" w:rsidRPr="00E42065" w:rsidRDefault="00942C7C" w:rsidP="00942C7C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لا يوجد تعارض مباشر إذا بقيت السياسات العامة مسؤوليات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هيئة أعتماد مؤسسات التعليم العالي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و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هيئة تطوير المهارات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على وجه التحديد تقوم بوضع معايير / وأسس الاعتماد بما يتماشى مع سياسات / معايير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العامة للأطار الوطني للمؤهلات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التي يتم تطويرها بشكل مشترك من قبل الوزارات الثلاث والتي وافق عليها مجلس  لجنة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الأطار الوطني للمؤهلات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والتي تشمل ممثل من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هيئة تطوير المهارات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/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وزارة التربية والتعليم</w:t>
            </w:r>
            <w:r w:rsidRPr="00E4206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E42065">
              <w:rPr>
                <w:rFonts w:asciiTheme="minorBidi" w:hAnsiTheme="minorBidi"/>
                <w:sz w:val="24"/>
                <w:szCs w:val="24"/>
                <w:rtl/>
              </w:rPr>
              <w:t>وغيرها</w:t>
            </w:r>
          </w:p>
        </w:tc>
      </w:tr>
      <w:tr w:rsidR="001B7EBB" w:rsidRPr="00E42065" w14:paraId="7E8DE89F" w14:textId="77777777" w:rsidTr="00F01E58">
        <w:tc>
          <w:tcPr>
            <w:tcW w:w="3870" w:type="dxa"/>
          </w:tcPr>
          <w:p w14:paraId="15C47DFE" w14:textId="77777777" w:rsidR="001B7EBB" w:rsidRPr="00E42065" w:rsidRDefault="001B7EBB" w:rsidP="009A32B0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E22318C" w14:textId="77777777" w:rsidR="001B7EBB" w:rsidRPr="00E42065" w:rsidRDefault="001B7EBB" w:rsidP="009A32B0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0D38B24" w14:textId="77777777" w:rsidR="001B7EBB" w:rsidRPr="00E42065" w:rsidRDefault="001B7EBB" w:rsidP="009A32B0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25222867" w14:textId="77777777" w:rsidR="001B7EBB" w:rsidRPr="00E42065" w:rsidRDefault="001B7EBB" w:rsidP="001B7EBB">
      <w:pPr>
        <w:rPr>
          <w:rFonts w:asciiTheme="minorBidi" w:hAnsiTheme="minorBidi"/>
          <w:sz w:val="24"/>
          <w:szCs w:val="24"/>
        </w:rPr>
      </w:pPr>
    </w:p>
    <w:p w14:paraId="653B81BD" w14:textId="77777777" w:rsidR="001B7EBB" w:rsidRPr="00E42065" w:rsidRDefault="001B7EBB" w:rsidP="001F495D">
      <w:pPr>
        <w:rPr>
          <w:rFonts w:asciiTheme="minorBidi" w:hAnsiTheme="minorBidi"/>
          <w:sz w:val="24"/>
          <w:szCs w:val="24"/>
        </w:rPr>
      </w:pPr>
    </w:p>
    <w:p w14:paraId="2F331C92" w14:textId="56DBDDE3" w:rsidR="001B7EBB" w:rsidRPr="00E42065" w:rsidRDefault="001B7EBB" w:rsidP="001F495D">
      <w:pPr>
        <w:rPr>
          <w:rFonts w:asciiTheme="minorBidi" w:hAnsiTheme="minorBidi"/>
          <w:sz w:val="24"/>
          <w:szCs w:val="24"/>
        </w:rPr>
      </w:pPr>
    </w:p>
    <w:p w14:paraId="4BDC26EE" w14:textId="77777777" w:rsidR="001B7EBB" w:rsidRPr="00E42065" w:rsidRDefault="001B7EBB" w:rsidP="001F495D">
      <w:pPr>
        <w:rPr>
          <w:rFonts w:asciiTheme="minorBidi" w:hAnsiTheme="minorBidi"/>
          <w:sz w:val="24"/>
          <w:szCs w:val="24"/>
        </w:rPr>
      </w:pPr>
    </w:p>
    <w:p w14:paraId="551D50B1" w14:textId="77777777" w:rsidR="001F495D" w:rsidRPr="00E42065" w:rsidRDefault="001F495D" w:rsidP="001F495D">
      <w:pPr>
        <w:rPr>
          <w:rFonts w:asciiTheme="minorBidi" w:hAnsiTheme="minorBidi"/>
          <w:sz w:val="24"/>
          <w:szCs w:val="24"/>
        </w:rPr>
      </w:pPr>
    </w:p>
    <w:p w14:paraId="4774E465" w14:textId="6A6AC0DE" w:rsidR="00673CB7" w:rsidRPr="00E42065" w:rsidRDefault="00673CB7" w:rsidP="00673CB7">
      <w:pPr>
        <w:rPr>
          <w:rFonts w:asciiTheme="minorBidi" w:hAnsiTheme="minorBidi"/>
          <w:sz w:val="24"/>
          <w:szCs w:val="24"/>
        </w:rPr>
      </w:pPr>
    </w:p>
    <w:bookmarkEnd w:id="0"/>
    <w:p w14:paraId="1C75FE1C" w14:textId="77777777" w:rsidR="00673CB7" w:rsidRPr="00E42065" w:rsidRDefault="00673CB7" w:rsidP="00673CB7">
      <w:pPr>
        <w:rPr>
          <w:rFonts w:asciiTheme="minorBidi" w:hAnsiTheme="minorBidi"/>
          <w:sz w:val="24"/>
          <w:szCs w:val="24"/>
        </w:rPr>
      </w:pPr>
    </w:p>
    <w:sectPr w:rsidR="00673CB7" w:rsidRPr="00E42065" w:rsidSect="00E6256B">
      <w:headerReference w:type="default" r:id="rId8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134BE" w14:textId="77777777" w:rsidR="00E71698" w:rsidRDefault="00E71698" w:rsidP="00145F39">
      <w:pPr>
        <w:spacing w:after="0" w:line="240" w:lineRule="auto"/>
      </w:pPr>
      <w:r>
        <w:separator/>
      </w:r>
    </w:p>
  </w:endnote>
  <w:endnote w:type="continuationSeparator" w:id="0">
    <w:p w14:paraId="3A46245F" w14:textId="77777777" w:rsidR="00E71698" w:rsidRDefault="00E71698" w:rsidP="0014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C83CD" w14:textId="77777777" w:rsidR="00E71698" w:rsidRDefault="00E71698" w:rsidP="00145F39">
      <w:pPr>
        <w:spacing w:after="0" w:line="240" w:lineRule="auto"/>
      </w:pPr>
      <w:r>
        <w:separator/>
      </w:r>
    </w:p>
  </w:footnote>
  <w:footnote w:type="continuationSeparator" w:id="0">
    <w:p w14:paraId="53241251" w14:textId="77777777" w:rsidR="00E71698" w:rsidRDefault="00E71698" w:rsidP="0014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D8700" w14:textId="001D5CFD" w:rsidR="00145F39" w:rsidRPr="00DF20CD" w:rsidRDefault="00145F39" w:rsidP="00145F39">
    <w:pPr>
      <w:spacing w:after="4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DF20CD">
      <w:rPr>
        <w:rFonts w:ascii="Arial" w:hAnsi="Arial" w:cs="Arial"/>
        <w:b/>
        <w:bCs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2786A2BA" wp14:editId="731D8984">
          <wp:simplePos x="0" y="0"/>
          <wp:positionH relativeFrom="margin">
            <wp:posOffset>-139618</wp:posOffset>
          </wp:positionH>
          <wp:positionV relativeFrom="topMargin">
            <wp:posOffset>466228</wp:posOffset>
          </wp:positionV>
          <wp:extent cx="914400" cy="552450"/>
          <wp:effectExtent l="19050" t="0" r="0" b="0"/>
          <wp:wrapSquare wrapText="bothSides"/>
          <wp:docPr id="39" name="Picture 39" descr="http://www.aegis-itn.eu/fileadmin/user_upload/logo-EU.jpg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egis-itn.eu/fileadmin/user_upload/logo-EU.jpg">
                    <a:hlinkClick r:id="rId1"/>
                  </pic:cNvPr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20CD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62336" behindDoc="0" locked="0" layoutInCell="1" allowOverlap="1" wp14:anchorId="4F3185E3" wp14:editId="39EA35E6">
          <wp:simplePos x="0" y="0"/>
          <wp:positionH relativeFrom="margin">
            <wp:posOffset>5186763</wp:posOffset>
          </wp:positionH>
          <wp:positionV relativeFrom="topMargin">
            <wp:posOffset>410513</wp:posOffset>
          </wp:positionV>
          <wp:extent cx="914400" cy="542925"/>
          <wp:effectExtent l="0" t="0" r="0" b="9525"/>
          <wp:wrapSquare wrapText="bothSides"/>
          <wp:docPr id="2" name="Picture 6" descr="http://upload.wikimedia.org/wikipedia/commons/thumb/c/c0/Flag_of_Jordan.svg/640px-Flag_of_Jordan.sv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upload.wikimedia.org/wikipedia/commons/thumb/c/c0/Flag_of_Jordan.svg/640px-Flag_of_Jordan.svg.png"/>
                  <pic:cNvPicPr preferRelativeResize="0"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20CD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692289A0" wp14:editId="6D06AD7E">
          <wp:simplePos x="0" y="0"/>
          <wp:positionH relativeFrom="margin">
            <wp:posOffset>6941489</wp:posOffset>
          </wp:positionH>
          <wp:positionV relativeFrom="topMargin">
            <wp:posOffset>476250</wp:posOffset>
          </wp:positionV>
          <wp:extent cx="914400" cy="542925"/>
          <wp:effectExtent l="0" t="0" r="0" b="9525"/>
          <wp:wrapSquare wrapText="bothSides"/>
          <wp:docPr id="38" name="Picture 6" descr="http://upload.wikimedia.org/wikipedia/commons/thumb/c/c0/Flag_of_Jordan.svg/640px-Flag_of_Jordan.sv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upload.wikimedia.org/wikipedia/commons/thumb/c/c0/Flag_of_Jordan.svg/640px-Flag_of_Jordan.svg.png"/>
                  <pic:cNvPicPr preferRelativeResize="0"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20CD">
      <w:rPr>
        <w:rFonts w:ascii="Arial" w:hAnsi="Arial" w:cs="Arial"/>
        <w:b/>
        <w:bCs/>
        <w:sz w:val="20"/>
        <w:szCs w:val="20"/>
      </w:rPr>
      <w:t>EU Funded Project “Technical Assistance to the Skills for Employment and Social Inclusion Programme”</w:t>
    </w:r>
  </w:p>
  <w:p w14:paraId="50A0E118" w14:textId="77777777" w:rsidR="00145F39" w:rsidRPr="00DF20CD" w:rsidRDefault="00145F39" w:rsidP="00145F39">
    <w:pPr>
      <w:tabs>
        <w:tab w:val="center" w:pos="4680"/>
        <w:tab w:val="right" w:pos="9360"/>
      </w:tabs>
      <w:bidi/>
      <w:spacing w:after="0" w:line="240" w:lineRule="auto"/>
      <w:jc w:val="center"/>
      <w:rPr>
        <w:b/>
        <w:bCs/>
        <w:sz w:val="24"/>
        <w:szCs w:val="24"/>
      </w:rPr>
    </w:pPr>
    <w:r w:rsidRPr="00DF20CD">
      <w:rPr>
        <w:b/>
        <w:bCs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3AA9F8" wp14:editId="499757D9">
              <wp:simplePos x="0" y="0"/>
              <wp:positionH relativeFrom="column">
                <wp:posOffset>76200</wp:posOffset>
              </wp:positionH>
              <wp:positionV relativeFrom="paragraph">
                <wp:posOffset>415925</wp:posOffset>
              </wp:positionV>
              <wp:extent cx="6086475" cy="9525"/>
              <wp:effectExtent l="0" t="0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266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32.75pt;width:479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"/>
          </w:pict>
        </mc:Fallback>
      </mc:AlternateContent>
    </w:r>
    <w:r w:rsidRPr="00DF20CD">
      <w:rPr>
        <w:rFonts w:hint="cs"/>
        <w:b/>
        <w:bCs/>
        <w:sz w:val="24"/>
        <w:szCs w:val="24"/>
        <w:rtl/>
        <w:lang w:bidi="ar-JO"/>
      </w:rPr>
      <w:t>المشروع الاوروبي " الدعم الفني لبرنامج المهارات للتشغيل والاندماج الاجتماعي"</w:t>
    </w:r>
    <w:r w:rsidRPr="00DF20CD">
      <w:rPr>
        <w:b/>
        <w:bCs/>
        <w:sz w:val="24"/>
        <w:szCs w:val="24"/>
        <w:rtl/>
        <w:lang w:bidi="ar-JO"/>
      </w:rPr>
      <w:br/>
    </w:r>
  </w:p>
  <w:p w14:paraId="46E8243E" w14:textId="77777777" w:rsidR="00145F39" w:rsidRDefault="00145F39" w:rsidP="00145F39">
    <w:pPr>
      <w:pStyle w:val="Header"/>
    </w:pPr>
  </w:p>
  <w:p w14:paraId="52C34626" w14:textId="77777777" w:rsidR="00145F39" w:rsidRDefault="00145F39" w:rsidP="00145F39">
    <w:pPr>
      <w:pStyle w:val="Header"/>
    </w:pPr>
  </w:p>
  <w:p w14:paraId="286701AA" w14:textId="77777777" w:rsidR="00145F39" w:rsidRDefault="00145F39" w:rsidP="00145F39">
    <w:pPr>
      <w:pStyle w:val="Header"/>
    </w:pPr>
  </w:p>
  <w:p w14:paraId="12B792C7" w14:textId="77777777" w:rsidR="00145F39" w:rsidRDefault="00145F39" w:rsidP="00145F39">
    <w:pPr>
      <w:pStyle w:val="Header"/>
    </w:pPr>
  </w:p>
  <w:p w14:paraId="4F53F79F" w14:textId="3027C0D4" w:rsidR="00145F39" w:rsidRDefault="00145F39" w:rsidP="00145F39">
    <w:pPr>
      <w:pStyle w:val="Header"/>
    </w:pPr>
  </w:p>
  <w:p w14:paraId="023846EF" w14:textId="77777777" w:rsidR="00145F39" w:rsidRDefault="00145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F8D"/>
    <w:multiLevelType w:val="hybridMultilevel"/>
    <w:tmpl w:val="C14E4F6E"/>
    <w:lvl w:ilvl="0" w:tplc="BA6429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2A"/>
    <w:rsid w:val="0001372A"/>
    <w:rsid w:val="00083363"/>
    <w:rsid w:val="00106619"/>
    <w:rsid w:val="00145F39"/>
    <w:rsid w:val="001656BF"/>
    <w:rsid w:val="001B7EBB"/>
    <w:rsid w:val="001E1701"/>
    <w:rsid w:val="001F495D"/>
    <w:rsid w:val="0025462B"/>
    <w:rsid w:val="00282227"/>
    <w:rsid w:val="002A615D"/>
    <w:rsid w:val="00301E67"/>
    <w:rsid w:val="00332677"/>
    <w:rsid w:val="00375BCF"/>
    <w:rsid w:val="00395D7A"/>
    <w:rsid w:val="003A0DDA"/>
    <w:rsid w:val="003E5164"/>
    <w:rsid w:val="004C3205"/>
    <w:rsid w:val="00505BAF"/>
    <w:rsid w:val="005523D3"/>
    <w:rsid w:val="00574908"/>
    <w:rsid w:val="005852C5"/>
    <w:rsid w:val="0059069F"/>
    <w:rsid w:val="005B01E7"/>
    <w:rsid w:val="005B1726"/>
    <w:rsid w:val="00673CB7"/>
    <w:rsid w:val="006F06E8"/>
    <w:rsid w:val="00706964"/>
    <w:rsid w:val="00795C6A"/>
    <w:rsid w:val="007B5548"/>
    <w:rsid w:val="007F76E9"/>
    <w:rsid w:val="0083284E"/>
    <w:rsid w:val="008358BF"/>
    <w:rsid w:val="0084334D"/>
    <w:rsid w:val="009033B3"/>
    <w:rsid w:val="00942C7C"/>
    <w:rsid w:val="00952661"/>
    <w:rsid w:val="00960332"/>
    <w:rsid w:val="0099168D"/>
    <w:rsid w:val="00A01C6C"/>
    <w:rsid w:val="00A26225"/>
    <w:rsid w:val="00AA1934"/>
    <w:rsid w:val="00AC4FA3"/>
    <w:rsid w:val="00AE58B9"/>
    <w:rsid w:val="00B12C92"/>
    <w:rsid w:val="00B8573C"/>
    <w:rsid w:val="00BB62B4"/>
    <w:rsid w:val="00BE1B4A"/>
    <w:rsid w:val="00CC42C5"/>
    <w:rsid w:val="00D305D8"/>
    <w:rsid w:val="00DB76F5"/>
    <w:rsid w:val="00E12628"/>
    <w:rsid w:val="00E42065"/>
    <w:rsid w:val="00E6256B"/>
    <w:rsid w:val="00E71698"/>
    <w:rsid w:val="00E94539"/>
    <w:rsid w:val="00EA6F1A"/>
    <w:rsid w:val="00EB72F5"/>
    <w:rsid w:val="00ED6401"/>
    <w:rsid w:val="00EF2F92"/>
    <w:rsid w:val="00F00271"/>
    <w:rsid w:val="00F01E58"/>
    <w:rsid w:val="00F1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74385"/>
  <w15:chartTrackingRefBased/>
  <w15:docId w15:val="{02D16787-A175-4A51-992A-4209086A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2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C92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C9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9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12C92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F3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F3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google.jo/url?sa=i&amp;rct=j&amp;q=&amp;esrc=s&amp;source=images&amp;cd=&amp;cad=rja&amp;uact=8&amp;ved=0ahUKEwjT0M_04NbKAhWDPRoKHbzHC4QQjRwIBw&amp;url=http://www.aegis-itn.eu/&amp;psig=AFQjCNEztIZRr6kLu0JvF4EUKfdD5qdU7A&amp;ust=1454420586940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john</dc:creator>
  <cp:keywords/>
  <dc:description/>
  <cp:lastModifiedBy>Alhamran, Feras GIZ JO</cp:lastModifiedBy>
  <cp:revision>14</cp:revision>
  <dcterms:created xsi:type="dcterms:W3CDTF">2019-05-22T09:51:00Z</dcterms:created>
  <dcterms:modified xsi:type="dcterms:W3CDTF">2020-03-18T13:41:00Z</dcterms:modified>
</cp:coreProperties>
</file>