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AAEFA" w14:textId="5D4152A1" w:rsidR="00DA7799" w:rsidRDefault="00437230" w:rsidP="00437230">
      <w:pPr>
        <w:bidi/>
        <w:rPr>
          <w:lang w:val="en-GB"/>
        </w:rPr>
      </w:pPr>
      <w:r w:rsidRPr="00437230">
        <w:rPr>
          <w:rFonts w:asciiTheme="majorHAnsi" w:eastAsiaTheme="majorEastAsia" w:hAnsiTheme="majorHAnsi" w:cs="Times New Roman"/>
          <w:b/>
          <w:bCs/>
          <w:color w:val="365F91" w:themeColor="accent1" w:themeShade="BF"/>
          <w:sz w:val="28"/>
          <w:szCs w:val="28"/>
          <w:rtl/>
          <w:lang w:val="en-GB"/>
        </w:rPr>
        <w:t xml:space="preserve">تجربة نموذج </w:t>
      </w:r>
      <w:r>
        <w:rPr>
          <w:rFonts w:asciiTheme="majorHAnsi" w:eastAsiaTheme="majorEastAsia" w:hAnsiTheme="majorHAnsi" w:cs="Times New Roman" w:hint="cs"/>
          <w:b/>
          <w:bCs/>
          <w:color w:val="365F91" w:themeColor="accent1" w:themeShade="BF"/>
          <w:sz w:val="28"/>
          <w:szCs w:val="28"/>
          <w:rtl/>
          <w:lang w:val="en-US" w:bidi="ar-JO"/>
        </w:rPr>
        <w:t>التخريج</w:t>
      </w:r>
      <w:r w:rsidRPr="00437230">
        <w:rPr>
          <w:rFonts w:asciiTheme="majorHAnsi" w:eastAsiaTheme="majorEastAsia" w:hAnsiTheme="majorHAnsi" w:cs="Times New Roman"/>
          <w:b/>
          <w:bCs/>
          <w:color w:val="365F91" w:themeColor="accent1" w:themeShade="BF"/>
          <w:sz w:val="28"/>
          <w:szCs w:val="28"/>
          <w:rtl/>
          <w:lang w:val="en-GB"/>
        </w:rPr>
        <w:t xml:space="preserve"> الجديد ل</w:t>
      </w:r>
      <w:r>
        <w:rPr>
          <w:rFonts w:asciiTheme="majorHAnsi" w:eastAsiaTheme="majorEastAsia" w:hAnsiTheme="majorHAnsi" w:cs="Times New Roman" w:hint="cs"/>
          <w:b/>
          <w:bCs/>
          <w:color w:val="365F91" w:themeColor="accent1" w:themeShade="BF"/>
          <w:sz w:val="28"/>
          <w:szCs w:val="28"/>
          <w:rtl/>
          <w:lang w:val="en-GB"/>
        </w:rPr>
        <w:t xml:space="preserve">منتفعين </w:t>
      </w:r>
      <w:r w:rsidRPr="00437230">
        <w:rPr>
          <w:rFonts w:asciiTheme="majorHAnsi" w:eastAsiaTheme="majorEastAsia" w:hAnsiTheme="majorHAnsi" w:cs="Times New Roman"/>
          <w:b/>
          <w:bCs/>
          <w:color w:val="365F91" w:themeColor="accent1" w:themeShade="BF"/>
          <w:sz w:val="28"/>
          <w:szCs w:val="28"/>
          <w:rtl/>
          <w:lang w:val="en-GB"/>
        </w:rPr>
        <w:t xml:space="preserve">صندوق المعونة الوطنية ممن هم في </w:t>
      </w:r>
      <w:r>
        <w:rPr>
          <w:rFonts w:asciiTheme="majorHAnsi" w:eastAsiaTheme="majorEastAsia" w:hAnsiTheme="majorHAnsi" w:cs="Times New Roman" w:hint="cs"/>
          <w:b/>
          <w:bCs/>
          <w:color w:val="365F91" w:themeColor="accent1" w:themeShade="BF"/>
          <w:sz w:val="28"/>
          <w:szCs w:val="28"/>
          <w:rtl/>
          <w:lang w:val="en-GB"/>
        </w:rPr>
        <w:t>العمر</w:t>
      </w:r>
      <w:r>
        <w:rPr>
          <w:rFonts w:asciiTheme="majorHAnsi" w:eastAsiaTheme="majorEastAsia" w:hAnsiTheme="majorHAnsi" w:cs="Times New Roman"/>
          <w:b/>
          <w:bCs/>
          <w:color w:val="365F91" w:themeColor="accent1" w:themeShade="BF"/>
          <w:sz w:val="28"/>
          <w:szCs w:val="28"/>
          <w:rtl/>
          <w:lang w:val="en-GB"/>
        </w:rPr>
        <w:t xml:space="preserve"> </w:t>
      </w:r>
      <w:r>
        <w:rPr>
          <w:rFonts w:asciiTheme="majorHAnsi" w:eastAsiaTheme="majorEastAsia" w:hAnsiTheme="majorHAnsi" w:cs="Times New Roman" w:hint="cs"/>
          <w:b/>
          <w:bCs/>
          <w:color w:val="365F91" w:themeColor="accent1" w:themeShade="BF"/>
          <w:sz w:val="28"/>
          <w:szCs w:val="28"/>
          <w:rtl/>
          <w:lang w:val="en-GB"/>
        </w:rPr>
        <w:t>ال</w:t>
      </w:r>
      <w:r>
        <w:rPr>
          <w:rFonts w:asciiTheme="majorHAnsi" w:eastAsiaTheme="majorEastAsia" w:hAnsiTheme="majorHAnsi" w:cs="Times New Roman"/>
          <w:b/>
          <w:bCs/>
          <w:color w:val="365F91" w:themeColor="accent1" w:themeShade="BF"/>
          <w:sz w:val="28"/>
          <w:szCs w:val="28"/>
          <w:rtl/>
          <w:lang w:val="en-GB"/>
        </w:rPr>
        <w:t>نشط</w:t>
      </w:r>
      <w:r w:rsidRPr="00437230">
        <w:rPr>
          <w:rFonts w:asciiTheme="majorHAnsi" w:eastAsiaTheme="majorEastAsia" w:hAnsiTheme="majorHAnsi" w:cs="Times New Roman"/>
          <w:b/>
          <w:bCs/>
          <w:color w:val="365F91" w:themeColor="accent1" w:themeShade="BF"/>
          <w:sz w:val="28"/>
          <w:szCs w:val="28"/>
          <w:rtl/>
          <w:lang w:val="en-GB"/>
        </w:rPr>
        <w:t xml:space="preserve"> </w:t>
      </w:r>
      <w:r>
        <w:rPr>
          <w:rFonts w:asciiTheme="majorHAnsi" w:eastAsiaTheme="majorEastAsia" w:hAnsiTheme="majorHAnsi" w:cs="Times New Roman" w:hint="cs"/>
          <w:b/>
          <w:bCs/>
          <w:color w:val="365F91" w:themeColor="accent1" w:themeShade="BF"/>
          <w:sz w:val="28"/>
          <w:szCs w:val="28"/>
          <w:rtl/>
          <w:lang w:val="en-GB"/>
        </w:rPr>
        <w:t>و</w:t>
      </w:r>
      <w:r w:rsidRPr="00437230">
        <w:rPr>
          <w:rFonts w:asciiTheme="majorHAnsi" w:eastAsiaTheme="majorEastAsia" w:hAnsiTheme="majorHAnsi" w:cs="Times New Roman"/>
          <w:b/>
          <w:bCs/>
          <w:color w:val="365F91" w:themeColor="accent1" w:themeShade="BF"/>
          <w:sz w:val="28"/>
          <w:szCs w:val="28"/>
          <w:rtl/>
          <w:lang w:val="en-GB"/>
        </w:rPr>
        <w:t xml:space="preserve">على استعداد للعمل </w:t>
      </w:r>
    </w:p>
    <w:p w14:paraId="6975C67F" w14:textId="77777777" w:rsidR="00437230" w:rsidRDefault="00437230" w:rsidP="00437230">
      <w:pPr>
        <w:bidi/>
        <w:jc w:val="both"/>
        <w:rPr>
          <w:rFonts w:cs="Arial"/>
          <w:rtl/>
          <w:lang w:val="en-GB"/>
        </w:rPr>
      </w:pPr>
      <w:r>
        <w:rPr>
          <w:rFonts w:cs="Arial"/>
          <w:rtl/>
          <w:lang w:val="en-GB"/>
        </w:rPr>
        <w:t>في أبريل 2019 ، وافق</w:t>
      </w:r>
      <w:r w:rsidRPr="00437230">
        <w:rPr>
          <w:lang w:val="en-GB"/>
        </w:rPr>
        <w:t xml:space="preserve"> </w:t>
      </w:r>
      <w:r>
        <w:rPr>
          <w:rFonts w:hint="cs"/>
          <w:rtl/>
          <w:lang w:val="en-GB"/>
        </w:rPr>
        <w:t>مشروع الدعم الفني</w:t>
      </w:r>
      <w:r w:rsidRPr="00437230">
        <w:rPr>
          <w:lang w:val="en-GB"/>
        </w:rPr>
        <w:t xml:space="preserve"> </w:t>
      </w:r>
      <w:r w:rsidRPr="00437230">
        <w:rPr>
          <w:rFonts w:cs="Arial"/>
          <w:rtl/>
          <w:lang w:val="en-GB"/>
        </w:rPr>
        <w:t>مع</w:t>
      </w:r>
      <w:r w:rsidRPr="00437230">
        <w:rPr>
          <w:lang w:val="en-GB"/>
        </w:rPr>
        <w:t xml:space="preserve"> </w:t>
      </w:r>
      <w:r>
        <w:rPr>
          <w:rFonts w:hint="cs"/>
          <w:rtl/>
          <w:lang w:val="en-GB"/>
        </w:rPr>
        <w:t>صندوق المعونة الوطنية</w:t>
      </w:r>
      <w:r w:rsidRPr="00437230">
        <w:rPr>
          <w:lang w:val="en-GB"/>
        </w:rPr>
        <w:t xml:space="preserve"> </w:t>
      </w:r>
      <w:r w:rsidRPr="00437230">
        <w:rPr>
          <w:rFonts w:cs="Arial"/>
          <w:rtl/>
          <w:lang w:val="en-GB"/>
        </w:rPr>
        <w:t>و</w:t>
      </w:r>
      <w:r w:rsidRPr="00437230">
        <w:rPr>
          <w:lang w:val="en-GB"/>
        </w:rPr>
        <w:t xml:space="preserve"> </w:t>
      </w:r>
      <w:r>
        <w:rPr>
          <w:rFonts w:hint="cs"/>
          <w:rtl/>
          <w:lang w:val="en-GB"/>
        </w:rPr>
        <w:t>وزارة العمل</w:t>
      </w:r>
      <w:r w:rsidRPr="00437230">
        <w:rPr>
          <w:lang w:val="en-GB"/>
        </w:rPr>
        <w:t xml:space="preserve"> </w:t>
      </w:r>
      <w:r w:rsidRPr="00437230">
        <w:rPr>
          <w:rFonts w:cs="Arial"/>
          <w:rtl/>
          <w:lang w:val="en-GB"/>
        </w:rPr>
        <w:t xml:space="preserve">على مرحلة اختبار سير العمل الجديد (رحلة العملاء) في ثلاثة مواقع ؛ شرق عمان ، اربد والزرقاء. بدأ الاختبار في 12 أيار (مايو) 2019 ، بعد بضعة أيام ، </w:t>
      </w:r>
      <w:r>
        <w:rPr>
          <w:rFonts w:cs="Arial" w:hint="cs"/>
          <w:rtl/>
          <w:lang w:val="en-GB"/>
        </w:rPr>
        <w:t>من ما</w:t>
      </w:r>
      <w:r w:rsidRPr="00437230">
        <w:rPr>
          <w:rFonts w:cs="Arial"/>
          <w:rtl/>
          <w:lang w:val="en-GB"/>
        </w:rPr>
        <w:t xml:space="preserve"> تم الاتفاق عليه</w:t>
      </w:r>
      <w:r>
        <w:rPr>
          <w:rFonts w:cs="Arial" w:hint="cs"/>
          <w:rtl/>
          <w:lang w:val="en-GB"/>
        </w:rPr>
        <w:t>،</w:t>
      </w:r>
      <w:r w:rsidRPr="00437230">
        <w:rPr>
          <w:rFonts w:cs="Arial"/>
          <w:rtl/>
          <w:lang w:val="en-GB"/>
        </w:rPr>
        <w:t xml:space="preserve"> قام فريق</w:t>
      </w:r>
      <w:r w:rsidRPr="00437230">
        <w:rPr>
          <w:lang w:val="en-GB"/>
        </w:rPr>
        <w:t xml:space="preserve"> </w:t>
      </w:r>
      <w:r>
        <w:rPr>
          <w:rFonts w:hint="cs"/>
          <w:rtl/>
          <w:lang w:val="en-GB"/>
        </w:rPr>
        <w:t xml:space="preserve">مشروع الدعم الفني </w:t>
      </w:r>
      <w:r w:rsidRPr="00437230">
        <w:rPr>
          <w:lang w:val="en-GB"/>
        </w:rPr>
        <w:t xml:space="preserve"> </w:t>
      </w:r>
      <w:r w:rsidRPr="00437230">
        <w:rPr>
          <w:rFonts w:cs="Arial"/>
          <w:rtl/>
          <w:lang w:val="en-GB"/>
        </w:rPr>
        <w:t xml:space="preserve">بإعادة </w:t>
      </w:r>
      <w:r>
        <w:rPr>
          <w:rFonts w:cs="Arial" w:hint="cs"/>
          <w:rtl/>
          <w:lang w:val="en-GB"/>
        </w:rPr>
        <w:t>زيارة</w:t>
      </w:r>
      <w:r w:rsidRPr="00437230">
        <w:rPr>
          <w:rFonts w:cs="Arial"/>
          <w:rtl/>
          <w:lang w:val="en-GB"/>
        </w:rPr>
        <w:t xml:space="preserve"> المكاتب المحلية خلال الفترة من 14 إلى 20 مايو 2019 لمعرفة الانطباعات الأولى والحصول على تعليقات حول النموذج الجديد ونشر الأدوات الجديدة. كانت مرحلة الاختبار هي الخطوة الأولى لإعادة ترتيب نموذج خدمة</w:t>
      </w:r>
      <w:r w:rsidRPr="00437230">
        <w:rPr>
          <w:lang w:val="en-GB"/>
        </w:rPr>
        <w:t xml:space="preserve"> </w:t>
      </w:r>
      <w:r>
        <w:rPr>
          <w:rFonts w:hint="cs"/>
          <w:rtl/>
          <w:lang w:val="en-GB"/>
        </w:rPr>
        <w:t>صندوق المعونة الوطنية، وتبين أن</w:t>
      </w:r>
      <w:r w:rsidRPr="00437230">
        <w:rPr>
          <w:rFonts w:cs="Arial"/>
          <w:rtl/>
          <w:lang w:val="en-GB"/>
        </w:rPr>
        <w:t xml:space="preserve"> هناك </w:t>
      </w:r>
      <w:r>
        <w:rPr>
          <w:rFonts w:cs="Arial" w:hint="cs"/>
          <w:rtl/>
          <w:lang w:val="en-GB"/>
        </w:rPr>
        <w:t>طلب</w:t>
      </w:r>
      <w:r w:rsidRPr="00437230">
        <w:rPr>
          <w:rFonts w:cs="Arial"/>
          <w:rtl/>
          <w:lang w:val="en-GB"/>
        </w:rPr>
        <w:t xml:space="preserve"> إلى مزيد من الخطوات. يجب أن يتبع </w:t>
      </w:r>
      <w:r>
        <w:rPr>
          <w:rFonts w:cs="Arial" w:hint="cs"/>
          <w:rtl/>
          <w:lang w:val="en-GB"/>
        </w:rPr>
        <w:t>التجريب</w:t>
      </w:r>
      <w:r w:rsidRPr="00437230">
        <w:rPr>
          <w:rFonts w:cs="Arial"/>
          <w:rtl/>
          <w:lang w:val="en-GB"/>
        </w:rPr>
        <w:t xml:space="preserve"> المفصل مرحلة الاختبار. ومع ذلك ، </w:t>
      </w:r>
      <w:r>
        <w:rPr>
          <w:rFonts w:cs="Arial" w:hint="cs"/>
          <w:rtl/>
          <w:lang w:val="en-GB"/>
        </w:rPr>
        <w:t>فأن عملية التجريب تتطلب</w:t>
      </w:r>
      <w:r w:rsidRPr="00437230">
        <w:rPr>
          <w:rFonts w:cs="Arial"/>
          <w:rtl/>
          <w:lang w:val="en-GB"/>
        </w:rPr>
        <w:t xml:space="preserve"> عدة شروط مسبقة.</w:t>
      </w:r>
    </w:p>
    <w:p w14:paraId="2A428BC8" w14:textId="07D09F23" w:rsidR="00437230" w:rsidRDefault="00437230" w:rsidP="00437230">
      <w:pPr>
        <w:bidi/>
        <w:jc w:val="both"/>
        <w:rPr>
          <w:lang w:val="en-GB"/>
        </w:rPr>
      </w:pPr>
      <w:r w:rsidRPr="00437230">
        <w:rPr>
          <w:rFonts w:cs="Arial"/>
          <w:rtl/>
          <w:lang w:val="en-GB"/>
        </w:rPr>
        <w:t xml:space="preserve"> (انظر النشاط 1.4.4. تقرير مايو 2019 لمزيد من التفاصيل)</w:t>
      </w:r>
    </w:p>
    <w:p w14:paraId="671648F0" w14:textId="1704C162" w:rsidR="00437230" w:rsidRDefault="00437230" w:rsidP="00437230">
      <w:pPr>
        <w:bidi/>
        <w:jc w:val="both"/>
        <w:rPr>
          <w:lang w:val="en-GB"/>
        </w:rPr>
      </w:pPr>
      <w:r>
        <w:rPr>
          <w:rFonts w:cs="Arial" w:hint="cs"/>
          <w:rtl/>
          <w:lang w:val="en-GB"/>
        </w:rPr>
        <w:t xml:space="preserve">أن </w:t>
      </w:r>
      <w:r w:rsidRPr="00437230">
        <w:rPr>
          <w:rFonts w:cs="Arial"/>
          <w:rtl/>
          <w:lang w:val="en-GB"/>
        </w:rPr>
        <w:t xml:space="preserve">اختبار سير العمل والأدوات الجديدة في المكاتب المحلية الثلاثة </w:t>
      </w:r>
      <w:r w:rsidRPr="00437230">
        <w:rPr>
          <w:rFonts w:cs="Arial"/>
          <w:b/>
          <w:bCs/>
          <w:rtl/>
          <w:lang w:val="en-GB"/>
        </w:rPr>
        <w:t>فتح</w:t>
      </w:r>
      <w:r w:rsidRPr="00437230">
        <w:rPr>
          <w:rFonts w:cs="Arial"/>
          <w:rtl/>
          <w:lang w:val="en-GB"/>
        </w:rPr>
        <w:t xml:space="preserve"> </w:t>
      </w:r>
      <w:r w:rsidRPr="00437230">
        <w:rPr>
          <w:rFonts w:cs="Arial"/>
          <w:b/>
          <w:bCs/>
          <w:rtl/>
          <w:lang w:val="en-GB"/>
        </w:rPr>
        <w:t>أيضًا العديد من القضايا السياسية والمؤسسية</w:t>
      </w:r>
      <w:r w:rsidRPr="00437230">
        <w:rPr>
          <w:lang w:val="en-GB"/>
        </w:rPr>
        <w:t>:</w:t>
      </w:r>
    </w:p>
    <w:p w14:paraId="3D507596" w14:textId="64A41F48" w:rsidR="00437230" w:rsidRPr="00437230" w:rsidRDefault="00437230" w:rsidP="00437230">
      <w:pPr>
        <w:pStyle w:val="Heading2"/>
        <w:numPr>
          <w:ilvl w:val="0"/>
          <w:numId w:val="5"/>
        </w:numPr>
        <w:bidi/>
        <w:rPr>
          <w:rFonts w:asciiTheme="minorHAnsi" w:eastAsiaTheme="minorHAnsi" w:hAnsiTheme="minorHAnsi" w:cstheme="minorBidi"/>
          <w:b w:val="0"/>
          <w:bCs w:val="0"/>
          <w:color w:val="auto"/>
          <w:sz w:val="22"/>
          <w:szCs w:val="22"/>
          <w:lang w:val="en-GB"/>
        </w:rPr>
      </w:pPr>
      <w:r w:rsidRPr="00437230">
        <w:rPr>
          <w:rFonts w:asciiTheme="minorHAnsi" w:eastAsiaTheme="minorHAnsi" w:hAnsiTheme="minorHAnsi" w:cs="Arial"/>
          <w:b w:val="0"/>
          <w:bCs w:val="0"/>
          <w:color w:val="auto"/>
          <w:sz w:val="22"/>
          <w:szCs w:val="22"/>
          <w:rtl/>
          <w:lang w:val="en-GB"/>
        </w:rPr>
        <w:t>مثل الإحالة الصحيحة إلى</w:t>
      </w:r>
      <w:r w:rsidRPr="00437230">
        <w:rPr>
          <w:rFonts w:asciiTheme="minorHAnsi" w:eastAsiaTheme="minorHAnsi" w:hAnsiTheme="minorHAnsi" w:cstheme="minorBidi"/>
          <w:b w:val="0"/>
          <w:bCs w:val="0"/>
          <w:color w:val="auto"/>
          <w:sz w:val="22"/>
          <w:szCs w:val="22"/>
          <w:lang w:val="en-GB"/>
        </w:rPr>
        <w:t xml:space="preserve"> </w:t>
      </w:r>
      <w:r>
        <w:rPr>
          <w:rFonts w:asciiTheme="minorHAnsi" w:eastAsiaTheme="minorHAnsi" w:hAnsiTheme="minorHAnsi" w:cstheme="minorBidi" w:hint="cs"/>
          <w:b w:val="0"/>
          <w:bCs w:val="0"/>
          <w:color w:val="auto"/>
          <w:sz w:val="22"/>
          <w:szCs w:val="22"/>
          <w:rtl/>
          <w:lang w:val="en-GB"/>
        </w:rPr>
        <w:t>تدابير سوق العمل النشطة</w:t>
      </w:r>
      <w:r w:rsidRPr="00437230">
        <w:rPr>
          <w:rFonts w:asciiTheme="minorHAnsi" w:eastAsiaTheme="minorHAnsi" w:hAnsiTheme="minorHAnsi" w:cstheme="minorBidi"/>
          <w:b w:val="0"/>
          <w:bCs w:val="0"/>
          <w:color w:val="auto"/>
          <w:sz w:val="22"/>
          <w:szCs w:val="22"/>
          <w:lang w:val="en-GB"/>
        </w:rPr>
        <w:t xml:space="preserve"> </w:t>
      </w:r>
      <w:r w:rsidRPr="00437230">
        <w:rPr>
          <w:rFonts w:asciiTheme="minorHAnsi" w:eastAsiaTheme="minorHAnsi" w:hAnsiTheme="minorHAnsi" w:cs="Arial"/>
          <w:b w:val="0"/>
          <w:bCs w:val="0"/>
          <w:color w:val="auto"/>
          <w:sz w:val="22"/>
          <w:szCs w:val="22"/>
          <w:rtl/>
          <w:lang w:val="en-GB"/>
        </w:rPr>
        <w:t>و</w:t>
      </w:r>
      <w:r w:rsidRPr="00437230">
        <w:rPr>
          <w:rFonts w:asciiTheme="minorHAnsi" w:eastAsiaTheme="minorHAnsi" w:hAnsiTheme="minorHAnsi" w:cstheme="minorBidi"/>
          <w:b w:val="0"/>
          <w:bCs w:val="0"/>
          <w:color w:val="auto"/>
          <w:sz w:val="22"/>
          <w:szCs w:val="22"/>
          <w:lang w:val="en-GB"/>
        </w:rPr>
        <w:t xml:space="preserve"> </w:t>
      </w:r>
      <w:r>
        <w:rPr>
          <w:rFonts w:asciiTheme="minorHAnsi" w:eastAsiaTheme="minorHAnsi" w:hAnsiTheme="minorHAnsi" w:cstheme="minorBidi" w:hint="cs"/>
          <w:b w:val="0"/>
          <w:bCs w:val="0"/>
          <w:color w:val="auto"/>
          <w:sz w:val="22"/>
          <w:szCs w:val="22"/>
          <w:rtl/>
          <w:lang w:val="en-GB"/>
        </w:rPr>
        <w:t>خدمات سوق العمل</w:t>
      </w:r>
      <w:r w:rsidRPr="00437230">
        <w:rPr>
          <w:rFonts w:asciiTheme="minorHAnsi" w:eastAsiaTheme="minorHAnsi" w:hAnsiTheme="minorHAnsi" w:cstheme="minorBidi"/>
          <w:b w:val="0"/>
          <w:bCs w:val="0"/>
          <w:color w:val="auto"/>
          <w:sz w:val="22"/>
          <w:szCs w:val="22"/>
          <w:lang w:val="en-GB"/>
        </w:rPr>
        <w:t>.</w:t>
      </w:r>
    </w:p>
    <w:p w14:paraId="52BBC73E" w14:textId="02FFA64D" w:rsidR="00437230" w:rsidRPr="00437230" w:rsidRDefault="00437230" w:rsidP="00C21EF1">
      <w:pPr>
        <w:pStyle w:val="Heading2"/>
        <w:numPr>
          <w:ilvl w:val="0"/>
          <w:numId w:val="5"/>
        </w:numPr>
        <w:bidi/>
        <w:rPr>
          <w:rFonts w:asciiTheme="minorHAnsi" w:eastAsiaTheme="minorHAnsi" w:hAnsiTheme="minorHAnsi" w:cstheme="minorBidi"/>
          <w:b w:val="0"/>
          <w:bCs w:val="0"/>
          <w:color w:val="auto"/>
          <w:sz w:val="22"/>
          <w:szCs w:val="22"/>
          <w:lang w:val="en-GB"/>
        </w:rPr>
      </w:pPr>
      <w:r w:rsidRPr="00437230">
        <w:rPr>
          <w:rFonts w:asciiTheme="minorHAnsi" w:eastAsiaTheme="minorHAnsi" w:hAnsiTheme="minorHAnsi" w:cs="Arial"/>
          <w:b w:val="0"/>
          <w:bCs w:val="0"/>
          <w:color w:val="auto"/>
          <w:sz w:val="22"/>
          <w:szCs w:val="22"/>
          <w:rtl/>
          <w:lang w:val="en-GB"/>
        </w:rPr>
        <w:t xml:space="preserve">الافتقار إلى التدريب </w:t>
      </w:r>
      <w:r>
        <w:rPr>
          <w:rFonts w:asciiTheme="minorHAnsi" w:eastAsiaTheme="minorHAnsi" w:hAnsiTheme="minorHAnsi" w:cs="Arial" w:hint="cs"/>
          <w:b w:val="0"/>
          <w:bCs w:val="0"/>
          <w:color w:val="auto"/>
          <w:sz w:val="22"/>
          <w:szCs w:val="22"/>
          <w:rtl/>
          <w:lang w:val="en-GB"/>
        </w:rPr>
        <w:t xml:space="preserve"> المقدم إلى </w:t>
      </w:r>
      <w:r w:rsidRPr="00437230">
        <w:rPr>
          <w:rFonts w:asciiTheme="minorHAnsi" w:eastAsiaTheme="minorHAnsi" w:hAnsiTheme="minorHAnsi" w:cs="Arial"/>
          <w:b w:val="0"/>
          <w:bCs w:val="0"/>
          <w:color w:val="auto"/>
          <w:sz w:val="22"/>
          <w:szCs w:val="22"/>
          <w:rtl/>
          <w:lang w:val="en-GB"/>
        </w:rPr>
        <w:t xml:space="preserve">موظفين </w:t>
      </w:r>
      <w:r>
        <w:rPr>
          <w:rFonts w:asciiTheme="minorHAnsi" w:eastAsiaTheme="minorHAnsi" w:hAnsiTheme="minorHAnsi" w:cs="Arial" w:hint="cs"/>
          <w:b w:val="0"/>
          <w:bCs w:val="0"/>
          <w:color w:val="auto"/>
          <w:sz w:val="22"/>
          <w:szCs w:val="22"/>
          <w:rtl/>
          <w:lang w:val="en-GB"/>
        </w:rPr>
        <w:t>المكاتب المحلية ف</w:t>
      </w:r>
      <w:r w:rsidR="00C21EF1">
        <w:rPr>
          <w:rFonts w:asciiTheme="minorHAnsi" w:eastAsiaTheme="minorHAnsi" w:hAnsiTheme="minorHAnsi" w:cs="Arial" w:hint="cs"/>
          <w:b w:val="0"/>
          <w:bCs w:val="0"/>
          <w:color w:val="auto"/>
          <w:sz w:val="22"/>
          <w:szCs w:val="22"/>
          <w:rtl/>
          <w:lang w:val="en-GB"/>
        </w:rPr>
        <w:t xml:space="preserve">ي صندوق المعونة الوطنية على </w:t>
      </w:r>
      <w:r w:rsidRPr="00437230">
        <w:rPr>
          <w:rFonts w:asciiTheme="minorHAnsi" w:eastAsiaTheme="minorHAnsi" w:hAnsiTheme="minorHAnsi" w:cs="Arial"/>
          <w:b w:val="0"/>
          <w:bCs w:val="0"/>
          <w:color w:val="auto"/>
          <w:sz w:val="22"/>
          <w:szCs w:val="22"/>
          <w:rtl/>
          <w:lang w:val="en-GB"/>
        </w:rPr>
        <w:t xml:space="preserve">سياسات </w:t>
      </w:r>
      <w:r w:rsidR="00C21EF1">
        <w:rPr>
          <w:rFonts w:asciiTheme="minorHAnsi" w:eastAsiaTheme="minorHAnsi" w:hAnsiTheme="minorHAnsi" w:cs="Arial" w:hint="cs"/>
          <w:b w:val="0"/>
          <w:bCs w:val="0"/>
          <w:color w:val="auto"/>
          <w:sz w:val="22"/>
          <w:szCs w:val="22"/>
          <w:rtl/>
          <w:lang w:val="en-GB"/>
        </w:rPr>
        <w:t>التشغيل</w:t>
      </w:r>
      <w:r w:rsidRPr="00437230">
        <w:rPr>
          <w:rFonts w:asciiTheme="minorHAnsi" w:eastAsiaTheme="minorHAnsi" w:hAnsiTheme="minorHAnsi" w:cs="Arial"/>
          <w:b w:val="0"/>
          <w:bCs w:val="0"/>
          <w:color w:val="auto"/>
          <w:sz w:val="22"/>
          <w:szCs w:val="22"/>
          <w:rtl/>
          <w:lang w:val="en-GB"/>
        </w:rPr>
        <w:t xml:space="preserve"> والإدماج النشط</w:t>
      </w:r>
    </w:p>
    <w:p w14:paraId="08D787DE" w14:textId="52474226" w:rsidR="00437230" w:rsidRPr="00437230" w:rsidRDefault="00437230" w:rsidP="00C21EF1">
      <w:pPr>
        <w:pStyle w:val="Heading2"/>
        <w:numPr>
          <w:ilvl w:val="0"/>
          <w:numId w:val="5"/>
        </w:numPr>
        <w:bidi/>
        <w:rPr>
          <w:rFonts w:asciiTheme="minorHAnsi" w:eastAsiaTheme="minorHAnsi" w:hAnsiTheme="minorHAnsi" w:cstheme="minorBidi"/>
          <w:b w:val="0"/>
          <w:bCs w:val="0"/>
          <w:color w:val="auto"/>
          <w:sz w:val="22"/>
          <w:szCs w:val="22"/>
          <w:lang w:val="en-GB"/>
        </w:rPr>
      </w:pPr>
      <w:r w:rsidRPr="00437230">
        <w:rPr>
          <w:rFonts w:asciiTheme="minorHAnsi" w:eastAsiaTheme="minorHAnsi" w:hAnsiTheme="minorHAnsi" w:cs="Arial"/>
          <w:b w:val="0"/>
          <w:bCs w:val="0"/>
          <w:color w:val="auto"/>
          <w:sz w:val="22"/>
          <w:szCs w:val="22"/>
          <w:rtl/>
          <w:lang w:val="en-GB"/>
        </w:rPr>
        <w:t>تعديل إستراتيجية</w:t>
      </w:r>
      <w:r w:rsidRPr="00437230">
        <w:rPr>
          <w:rFonts w:asciiTheme="minorHAnsi" w:eastAsiaTheme="minorHAnsi" w:hAnsiTheme="minorHAnsi" w:cstheme="minorBidi"/>
          <w:b w:val="0"/>
          <w:bCs w:val="0"/>
          <w:color w:val="auto"/>
          <w:sz w:val="22"/>
          <w:szCs w:val="22"/>
          <w:lang w:val="en-GB"/>
        </w:rPr>
        <w:t xml:space="preserve"> </w:t>
      </w:r>
      <w:r w:rsidR="00C21EF1">
        <w:rPr>
          <w:rFonts w:asciiTheme="minorHAnsi" w:eastAsiaTheme="minorHAnsi" w:hAnsiTheme="minorHAnsi" w:cstheme="minorBidi" w:hint="cs"/>
          <w:b w:val="0"/>
          <w:bCs w:val="0"/>
          <w:color w:val="auto"/>
          <w:sz w:val="22"/>
          <w:szCs w:val="22"/>
          <w:rtl/>
          <w:lang w:val="en-GB"/>
        </w:rPr>
        <w:t>صندوق المعونة الوطنية</w:t>
      </w:r>
      <w:r w:rsidRPr="00437230">
        <w:rPr>
          <w:rFonts w:asciiTheme="minorHAnsi" w:eastAsiaTheme="minorHAnsi" w:hAnsiTheme="minorHAnsi" w:cstheme="minorBidi"/>
          <w:b w:val="0"/>
          <w:bCs w:val="0"/>
          <w:color w:val="auto"/>
          <w:sz w:val="22"/>
          <w:szCs w:val="22"/>
          <w:lang w:val="en-GB"/>
        </w:rPr>
        <w:t xml:space="preserve"> </w:t>
      </w:r>
      <w:r w:rsidRPr="00437230">
        <w:rPr>
          <w:rFonts w:asciiTheme="minorHAnsi" w:eastAsiaTheme="minorHAnsi" w:hAnsiTheme="minorHAnsi" w:cs="Arial"/>
          <w:b w:val="0"/>
          <w:bCs w:val="0"/>
          <w:color w:val="auto"/>
          <w:sz w:val="22"/>
          <w:szCs w:val="22"/>
          <w:rtl/>
          <w:lang w:val="en-GB"/>
        </w:rPr>
        <w:t>والهيكل المؤسسي (هل ما زلنا نعتمد على</w:t>
      </w:r>
      <w:r w:rsidR="00C21EF1">
        <w:rPr>
          <w:rFonts w:asciiTheme="minorHAnsi" w:eastAsiaTheme="minorHAnsi" w:hAnsiTheme="minorHAnsi" w:cs="Arial" w:hint="cs"/>
          <w:b w:val="0"/>
          <w:bCs w:val="0"/>
          <w:color w:val="auto"/>
          <w:sz w:val="22"/>
          <w:szCs w:val="22"/>
          <w:rtl/>
          <w:lang w:val="en-GB"/>
        </w:rPr>
        <w:t xml:space="preserve"> المصادر الخارجية</w:t>
      </w:r>
      <w:r w:rsidRPr="00437230">
        <w:rPr>
          <w:rFonts w:asciiTheme="minorHAnsi" w:eastAsiaTheme="minorHAnsi" w:hAnsiTheme="minorHAnsi" w:cs="Arial"/>
          <w:b w:val="0"/>
          <w:bCs w:val="0"/>
          <w:color w:val="auto"/>
          <w:sz w:val="22"/>
          <w:szCs w:val="22"/>
          <w:rtl/>
          <w:lang w:val="en-GB"/>
        </w:rPr>
        <w:t xml:space="preserve"> </w:t>
      </w:r>
      <w:r w:rsidR="00C21EF1">
        <w:rPr>
          <w:rFonts w:asciiTheme="minorHAnsi" w:eastAsiaTheme="minorHAnsi" w:hAnsiTheme="minorHAnsi" w:cs="Arial" w:hint="cs"/>
          <w:b w:val="0"/>
          <w:bCs w:val="0"/>
          <w:color w:val="auto"/>
          <w:sz w:val="22"/>
          <w:szCs w:val="22"/>
          <w:rtl/>
          <w:lang w:val="en-GB"/>
        </w:rPr>
        <w:t>لتشغيل</w:t>
      </w:r>
      <w:r w:rsidRPr="00437230">
        <w:rPr>
          <w:rFonts w:asciiTheme="minorHAnsi" w:eastAsiaTheme="minorHAnsi" w:hAnsiTheme="minorHAnsi" w:cs="Arial"/>
          <w:b w:val="0"/>
          <w:bCs w:val="0"/>
          <w:color w:val="auto"/>
          <w:sz w:val="22"/>
          <w:szCs w:val="22"/>
          <w:rtl/>
          <w:lang w:val="en-GB"/>
        </w:rPr>
        <w:t xml:space="preserve"> </w:t>
      </w:r>
      <w:r w:rsidR="00C21EF1">
        <w:rPr>
          <w:rFonts w:asciiTheme="minorHAnsi" w:eastAsiaTheme="minorHAnsi" w:hAnsiTheme="minorHAnsi" w:cs="Arial" w:hint="cs"/>
          <w:b w:val="0"/>
          <w:bCs w:val="0"/>
          <w:color w:val="auto"/>
          <w:sz w:val="22"/>
          <w:szCs w:val="22"/>
          <w:rtl/>
          <w:lang w:val="en-GB"/>
        </w:rPr>
        <w:t>منتفيعننا</w:t>
      </w:r>
      <w:r w:rsidRPr="00437230">
        <w:rPr>
          <w:rFonts w:asciiTheme="minorHAnsi" w:eastAsiaTheme="minorHAnsi" w:hAnsiTheme="minorHAnsi" w:cs="Arial"/>
          <w:b w:val="0"/>
          <w:bCs w:val="0"/>
          <w:color w:val="auto"/>
          <w:sz w:val="22"/>
          <w:szCs w:val="22"/>
          <w:rtl/>
          <w:lang w:val="en-GB"/>
        </w:rPr>
        <w:t xml:space="preserve">؟ هل نريد تقديم المزيد من الخدمات داخل </w:t>
      </w:r>
      <w:r w:rsidR="00C21EF1">
        <w:rPr>
          <w:rFonts w:asciiTheme="minorHAnsi" w:eastAsiaTheme="minorHAnsi" w:hAnsiTheme="minorHAnsi" w:cs="Arial" w:hint="cs"/>
          <w:b w:val="0"/>
          <w:bCs w:val="0"/>
          <w:color w:val="auto"/>
          <w:sz w:val="22"/>
          <w:szCs w:val="22"/>
          <w:rtl/>
          <w:lang w:val="en-GB"/>
        </w:rPr>
        <w:t>مكان عملنا</w:t>
      </w:r>
      <w:r w:rsidRPr="00437230">
        <w:rPr>
          <w:rFonts w:asciiTheme="minorHAnsi" w:eastAsiaTheme="minorHAnsi" w:hAnsiTheme="minorHAnsi" w:cs="Arial"/>
          <w:b w:val="0"/>
          <w:bCs w:val="0"/>
          <w:color w:val="auto"/>
          <w:sz w:val="22"/>
          <w:szCs w:val="22"/>
          <w:rtl/>
          <w:lang w:val="en-GB"/>
        </w:rPr>
        <w:t>؟)</w:t>
      </w:r>
    </w:p>
    <w:p w14:paraId="4F840A2B" w14:textId="439FC1B5" w:rsidR="00437230" w:rsidRPr="00437230" w:rsidRDefault="00437230" w:rsidP="00C21EF1">
      <w:pPr>
        <w:pStyle w:val="Heading2"/>
        <w:numPr>
          <w:ilvl w:val="0"/>
          <w:numId w:val="5"/>
        </w:numPr>
        <w:bidi/>
        <w:rPr>
          <w:rFonts w:asciiTheme="minorHAnsi" w:eastAsiaTheme="minorHAnsi" w:hAnsiTheme="minorHAnsi" w:cstheme="minorBidi"/>
          <w:b w:val="0"/>
          <w:bCs w:val="0"/>
          <w:color w:val="auto"/>
          <w:sz w:val="22"/>
          <w:szCs w:val="22"/>
          <w:lang w:val="en-GB"/>
        </w:rPr>
      </w:pPr>
      <w:r w:rsidRPr="00437230">
        <w:rPr>
          <w:rFonts w:asciiTheme="minorHAnsi" w:eastAsiaTheme="minorHAnsi" w:hAnsiTheme="minorHAnsi" w:cs="Arial"/>
          <w:b w:val="0"/>
          <w:bCs w:val="0"/>
          <w:color w:val="auto"/>
          <w:sz w:val="22"/>
          <w:szCs w:val="22"/>
          <w:rtl/>
          <w:lang w:val="en-GB"/>
        </w:rPr>
        <w:t xml:space="preserve">تعديل </w:t>
      </w:r>
      <w:r w:rsidR="00C21EF1">
        <w:rPr>
          <w:rFonts w:asciiTheme="minorHAnsi" w:eastAsiaTheme="minorHAnsi" w:hAnsiTheme="minorHAnsi" w:cs="Arial" w:hint="cs"/>
          <w:b w:val="0"/>
          <w:bCs w:val="0"/>
          <w:color w:val="auto"/>
          <w:sz w:val="22"/>
          <w:szCs w:val="22"/>
          <w:rtl/>
          <w:lang w:val="en-GB"/>
        </w:rPr>
        <w:t>الربط</w:t>
      </w:r>
      <w:r w:rsidRPr="00437230">
        <w:rPr>
          <w:rFonts w:asciiTheme="minorHAnsi" w:eastAsiaTheme="minorHAnsi" w:hAnsiTheme="minorHAnsi" w:cs="Arial"/>
          <w:b w:val="0"/>
          <w:bCs w:val="0"/>
          <w:color w:val="auto"/>
          <w:sz w:val="22"/>
          <w:szCs w:val="22"/>
          <w:rtl/>
          <w:lang w:val="en-GB"/>
        </w:rPr>
        <w:t xml:space="preserve"> المؤسسي بين وزارة العمل </w:t>
      </w:r>
      <w:r w:rsidR="00C21EF1">
        <w:rPr>
          <w:rFonts w:asciiTheme="minorHAnsi" w:eastAsiaTheme="minorHAnsi" w:hAnsiTheme="minorHAnsi" w:cs="Arial" w:hint="cs"/>
          <w:b w:val="0"/>
          <w:bCs w:val="0"/>
          <w:color w:val="auto"/>
          <w:sz w:val="22"/>
          <w:szCs w:val="22"/>
          <w:rtl/>
          <w:lang w:val="en-GB"/>
        </w:rPr>
        <w:t>و</w:t>
      </w:r>
      <w:r w:rsidR="00C21EF1">
        <w:rPr>
          <w:rFonts w:asciiTheme="minorHAnsi" w:eastAsiaTheme="minorHAnsi" w:hAnsiTheme="minorHAnsi" w:cstheme="minorBidi" w:hint="cs"/>
          <w:b w:val="0"/>
          <w:bCs w:val="0"/>
          <w:color w:val="auto"/>
          <w:sz w:val="22"/>
          <w:szCs w:val="22"/>
          <w:rtl/>
          <w:lang w:val="en-GB"/>
        </w:rPr>
        <w:t>صندوق المعونة الوطنية</w:t>
      </w:r>
      <w:r w:rsidR="00C21EF1" w:rsidRPr="00437230">
        <w:rPr>
          <w:rFonts w:asciiTheme="minorHAnsi" w:eastAsiaTheme="minorHAnsi" w:hAnsiTheme="minorHAnsi" w:cstheme="minorBidi"/>
          <w:b w:val="0"/>
          <w:bCs w:val="0"/>
          <w:color w:val="auto"/>
          <w:sz w:val="22"/>
          <w:szCs w:val="22"/>
          <w:lang w:val="en-GB"/>
        </w:rPr>
        <w:t xml:space="preserve"> </w:t>
      </w:r>
      <w:r w:rsidRPr="00437230">
        <w:rPr>
          <w:rFonts w:asciiTheme="minorHAnsi" w:eastAsiaTheme="minorHAnsi" w:hAnsiTheme="minorHAnsi" w:cs="Arial"/>
          <w:b w:val="0"/>
          <w:bCs w:val="0"/>
          <w:color w:val="auto"/>
          <w:sz w:val="22"/>
          <w:szCs w:val="22"/>
          <w:rtl/>
          <w:lang w:val="en-GB"/>
        </w:rPr>
        <w:t xml:space="preserve">(بما في ذلك مراجعة مذكرة التفاهم بين وزارة العمل </w:t>
      </w:r>
      <w:r w:rsidR="00C21EF1">
        <w:rPr>
          <w:rFonts w:asciiTheme="minorHAnsi" w:eastAsiaTheme="minorHAnsi" w:hAnsiTheme="minorHAnsi" w:cs="Arial" w:hint="cs"/>
          <w:b w:val="0"/>
          <w:bCs w:val="0"/>
          <w:color w:val="auto"/>
          <w:sz w:val="22"/>
          <w:szCs w:val="22"/>
          <w:rtl/>
          <w:lang w:val="en-GB"/>
        </w:rPr>
        <w:t>و</w:t>
      </w:r>
      <w:r w:rsidR="00C21EF1">
        <w:rPr>
          <w:rFonts w:asciiTheme="minorHAnsi" w:eastAsiaTheme="minorHAnsi" w:hAnsiTheme="minorHAnsi" w:cstheme="minorBidi" w:hint="cs"/>
          <w:b w:val="0"/>
          <w:bCs w:val="0"/>
          <w:color w:val="auto"/>
          <w:sz w:val="22"/>
          <w:szCs w:val="22"/>
          <w:rtl/>
          <w:lang w:val="en-GB"/>
        </w:rPr>
        <w:t>صندوق المعونة الوطنية</w:t>
      </w:r>
      <w:r w:rsidRPr="00437230">
        <w:rPr>
          <w:rFonts w:asciiTheme="minorHAnsi" w:eastAsiaTheme="minorHAnsi" w:hAnsiTheme="minorHAnsi" w:cs="Arial"/>
          <w:b w:val="0"/>
          <w:bCs w:val="0"/>
          <w:color w:val="auto"/>
          <w:sz w:val="22"/>
          <w:szCs w:val="22"/>
          <w:rtl/>
          <w:lang w:val="en-GB"/>
        </w:rPr>
        <w:t>)</w:t>
      </w:r>
    </w:p>
    <w:p w14:paraId="1786E825" w14:textId="00BE63AB" w:rsidR="00437230" w:rsidRPr="00437230" w:rsidRDefault="00437230" w:rsidP="00437230">
      <w:pPr>
        <w:pStyle w:val="Heading2"/>
        <w:numPr>
          <w:ilvl w:val="0"/>
          <w:numId w:val="5"/>
        </w:numPr>
        <w:bidi/>
        <w:rPr>
          <w:rFonts w:asciiTheme="minorHAnsi" w:eastAsiaTheme="minorHAnsi" w:hAnsiTheme="minorHAnsi" w:cstheme="minorBidi"/>
          <w:b w:val="0"/>
          <w:bCs w:val="0"/>
          <w:color w:val="auto"/>
          <w:sz w:val="22"/>
          <w:szCs w:val="22"/>
          <w:lang w:val="en-GB"/>
        </w:rPr>
      </w:pPr>
      <w:r w:rsidRPr="00437230">
        <w:rPr>
          <w:rFonts w:asciiTheme="minorHAnsi" w:eastAsiaTheme="minorHAnsi" w:hAnsiTheme="minorHAnsi" w:cs="Arial"/>
          <w:b w:val="0"/>
          <w:bCs w:val="0"/>
          <w:color w:val="auto"/>
          <w:sz w:val="22"/>
          <w:szCs w:val="22"/>
          <w:rtl/>
          <w:lang w:val="en-GB"/>
        </w:rPr>
        <w:t>قلة (عدم كفاية) الميزانية الوطنية ل</w:t>
      </w:r>
      <w:r w:rsidR="00C21EF1">
        <w:rPr>
          <w:rFonts w:asciiTheme="minorHAnsi" w:eastAsiaTheme="minorHAnsi" w:hAnsiTheme="minorHAnsi" w:cs="Arial" w:hint="cs"/>
          <w:b w:val="0"/>
          <w:bCs w:val="0"/>
          <w:color w:val="auto"/>
          <w:sz w:val="22"/>
          <w:szCs w:val="22"/>
          <w:rtl/>
          <w:lang w:val="en-GB"/>
        </w:rPr>
        <w:t>ل</w:t>
      </w:r>
      <w:r w:rsidRPr="00437230">
        <w:rPr>
          <w:rFonts w:asciiTheme="minorHAnsi" w:eastAsiaTheme="minorHAnsi" w:hAnsiTheme="minorHAnsi" w:cs="Arial"/>
          <w:b w:val="0"/>
          <w:bCs w:val="0"/>
          <w:color w:val="auto"/>
          <w:sz w:val="22"/>
          <w:szCs w:val="22"/>
          <w:rtl/>
          <w:lang w:val="en-GB"/>
        </w:rPr>
        <w:t>تفعيل</w:t>
      </w:r>
      <w:r w:rsidR="00C21EF1">
        <w:rPr>
          <w:rFonts w:asciiTheme="minorHAnsi" w:eastAsiaTheme="minorHAnsi" w:hAnsiTheme="minorHAnsi" w:cs="Arial" w:hint="cs"/>
          <w:b w:val="0"/>
          <w:bCs w:val="0"/>
          <w:color w:val="auto"/>
          <w:sz w:val="22"/>
          <w:szCs w:val="22"/>
          <w:rtl/>
          <w:lang w:val="en-GB"/>
        </w:rPr>
        <w:t xml:space="preserve"> في</w:t>
      </w:r>
      <w:r w:rsidRPr="00437230">
        <w:rPr>
          <w:rFonts w:asciiTheme="minorHAnsi" w:eastAsiaTheme="minorHAnsi" w:hAnsiTheme="minorHAnsi" w:cs="Arial"/>
          <w:b w:val="0"/>
          <w:bCs w:val="0"/>
          <w:color w:val="auto"/>
          <w:sz w:val="22"/>
          <w:szCs w:val="22"/>
          <w:rtl/>
          <w:lang w:val="en-GB"/>
        </w:rPr>
        <w:t xml:space="preserve"> سوق العمل</w:t>
      </w:r>
    </w:p>
    <w:p w14:paraId="2D8482B9" w14:textId="027AAE16" w:rsidR="00437230" w:rsidRPr="00437230" w:rsidRDefault="00437230" w:rsidP="00C21EF1">
      <w:pPr>
        <w:pStyle w:val="Heading2"/>
        <w:numPr>
          <w:ilvl w:val="0"/>
          <w:numId w:val="5"/>
        </w:numPr>
        <w:bidi/>
        <w:rPr>
          <w:rFonts w:asciiTheme="minorHAnsi" w:eastAsiaTheme="minorHAnsi" w:hAnsiTheme="minorHAnsi" w:cstheme="minorBidi"/>
          <w:b w:val="0"/>
          <w:bCs w:val="0"/>
          <w:color w:val="auto"/>
          <w:sz w:val="22"/>
          <w:szCs w:val="22"/>
          <w:lang w:val="en-GB"/>
        </w:rPr>
      </w:pPr>
      <w:r w:rsidRPr="00437230">
        <w:rPr>
          <w:rFonts w:asciiTheme="minorHAnsi" w:eastAsiaTheme="minorHAnsi" w:hAnsiTheme="minorHAnsi" w:cs="Arial"/>
          <w:b w:val="0"/>
          <w:bCs w:val="0"/>
          <w:color w:val="auto"/>
          <w:sz w:val="22"/>
          <w:szCs w:val="22"/>
          <w:rtl/>
          <w:lang w:val="en-GB"/>
        </w:rPr>
        <w:t>إدارة الحالات المتكاملة بين</w:t>
      </w:r>
      <w:r w:rsidRPr="00437230">
        <w:rPr>
          <w:rFonts w:asciiTheme="minorHAnsi" w:eastAsiaTheme="minorHAnsi" w:hAnsiTheme="minorHAnsi" w:cstheme="minorBidi"/>
          <w:b w:val="0"/>
          <w:bCs w:val="0"/>
          <w:color w:val="auto"/>
          <w:sz w:val="22"/>
          <w:szCs w:val="22"/>
          <w:lang w:val="en-GB"/>
        </w:rPr>
        <w:t xml:space="preserve"> </w:t>
      </w:r>
      <w:r w:rsidR="00C21EF1">
        <w:rPr>
          <w:rFonts w:asciiTheme="minorHAnsi" w:eastAsiaTheme="minorHAnsi" w:hAnsiTheme="minorHAnsi" w:cstheme="minorBidi" w:hint="cs"/>
          <w:b w:val="0"/>
          <w:bCs w:val="0"/>
          <w:color w:val="auto"/>
          <w:sz w:val="22"/>
          <w:szCs w:val="22"/>
          <w:rtl/>
          <w:lang w:val="en-GB"/>
        </w:rPr>
        <w:t>صندوق المعونة الوطنية</w:t>
      </w:r>
      <w:r w:rsidR="00C21EF1" w:rsidRPr="00437230">
        <w:rPr>
          <w:rFonts w:asciiTheme="minorHAnsi" w:eastAsiaTheme="minorHAnsi" w:hAnsiTheme="minorHAnsi" w:cstheme="minorBidi"/>
          <w:b w:val="0"/>
          <w:bCs w:val="0"/>
          <w:color w:val="auto"/>
          <w:sz w:val="22"/>
          <w:szCs w:val="22"/>
          <w:lang w:val="en-GB"/>
        </w:rPr>
        <w:t xml:space="preserve"> </w:t>
      </w:r>
      <w:r w:rsidRPr="00437230">
        <w:rPr>
          <w:rFonts w:asciiTheme="minorHAnsi" w:eastAsiaTheme="minorHAnsi" w:hAnsiTheme="minorHAnsi" w:cs="Arial"/>
          <w:b w:val="0"/>
          <w:bCs w:val="0"/>
          <w:color w:val="auto"/>
          <w:sz w:val="22"/>
          <w:szCs w:val="22"/>
          <w:rtl/>
          <w:lang w:val="en-GB"/>
        </w:rPr>
        <w:t>و</w:t>
      </w:r>
      <w:r w:rsidRPr="00437230">
        <w:rPr>
          <w:rFonts w:asciiTheme="minorHAnsi" w:eastAsiaTheme="minorHAnsi" w:hAnsiTheme="minorHAnsi" w:cstheme="minorBidi"/>
          <w:b w:val="0"/>
          <w:bCs w:val="0"/>
          <w:color w:val="auto"/>
          <w:sz w:val="22"/>
          <w:szCs w:val="22"/>
          <w:lang w:val="en-GB"/>
        </w:rPr>
        <w:t xml:space="preserve"> </w:t>
      </w:r>
      <w:r w:rsidR="00C21EF1">
        <w:rPr>
          <w:rFonts w:asciiTheme="minorHAnsi" w:eastAsiaTheme="minorHAnsi" w:hAnsiTheme="minorHAnsi" w:cstheme="minorBidi" w:hint="cs"/>
          <w:b w:val="0"/>
          <w:bCs w:val="0"/>
          <w:color w:val="auto"/>
          <w:sz w:val="22"/>
          <w:szCs w:val="22"/>
          <w:rtl/>
          <w:lang w:val="en-GB"/>
        </w:rPr>
        <w:t>وزارة العمل</w:t>
      </w:r>
      <w:r w:rsidRPr="00437230">
        <w:rPr>
          <w:rFonts w:asciiTheme="minorHAnsi" w:eastAsiaTheme="minorHAnsi" w:hAnsiTheme="minorHAnsi" w:cstheme="minorBidi"/>
          <w:b w:val="0"/>
          <w:bCs w:val="0"/>
          <w:color w:val="auto"/>
          <w:sz w:val="22"/>
          <w:szCs w:val="22"/>
          <w:lang w:val="en-GB"/>
        </w:rPr>
        <w:t xml:space="preserve"> </w:t>
      </w:r>
      <w:r w:rsidR="00C21EF1">
        <w:rPr>
          <w:rFonts w:asciiTheme="minorHAnsi" w:eastAsiaTheme="minorHAnsi" w:hAnsiTheme="minorHAnsi" w:cs="Arial" w:hint="cs"/>
          <w:b w:val="0"/>
          <w:bCs w:val="0"/>
          <w:color w:val="auto"/>
          <w:sz w:val="22"/>
          <w:szCs w:val="22"/>
          <w:rtl/>
          <w:lang w:val="en-GB"/>
        </w:rPr>
        <w:t>ومزودين</w:t>
      </w:r>
      <w:r w:rsidRPr="00437230">
        <w:rPr>
          <w:rFonts w:asciiTheme="minorHAnsi" w:eastAsiaTheme="minorHAnsi" w:hAnsiTheme="minorHAnsi" w:cs="Arial"/>
          <w:b w:val="0"/>
          <w:bCs w:val="0"/>
          <w:color w:val="auto"/>
          <w:sz w:val="22"/>
          <w:szCs w:val="22"/>
          <w:rtl/>
          <w:lang w:val="en-GB"/>
        </w:rPr>
        <w:t xml:space="preserve"> الخدمات الآخرين</w:t>
      </w:r>
    </w:p>
    <w:p w14:paraId="4F97BE49" w14:textId="4CE1C8C3" w:rsidR="00437230" w:rsidRPr="00437230" w:rsidRDefault="00C21EF1" w:rsidP="00A85362">
      <w:pPr>
        <w:pStyle w:val="Heading2"/>
        <w:numPr>
          <w:ilvl w:val="0"/>
          <w:numId w:val="5"/>
        </w:numPr>
        <w:bidi/>
        <w:rPr>
          <w:rFonts w:asciiTheme="minorHAnsi" w:eastAsiaTheme="minorHAnsi" w:hAnsiTheme="minorHAnsi" w:cstheme="minorBidi"/>
          <w:b w:val="0"/>
          <w:bCs w:val="0"/>
          <w:color w:val="auto"/>
          <w:sz w:val="22"/>
          <w:szCs w:val="22"/>
          <w:lang w:val="en-GB"/>
        </w:rPr>
      </w:pPr>
      <w:r>
        <w:rPr>
          <w:rFonts w:asciiTheme="minorHAnsi" w:eastAsiaTheme="minorHAnsi" w:hAnsiTheme="minorHAnsi" w:cs="Arial" w:hint="cs"/>
          <w:b w:val="0"/>
          <w:bCs w:val="0"/>
          <w:color w:val="auto"/>
          <w:sz w:val="22"/>
          <w:szCs w:val="22"/>
          <w:rtl/>
          <w:lang w:val="en-GB"/>
        </w:rPr>
        <w:t>المتابعة</w:t>
      </w:r>
      <w:r w:rsidR="00437230" w:rsidRPr="00437230">
        <w:rPr>
          <w:rFonts w:asciiTheme="minorHAnsi" w:eastAsiaTheme="minorHAnsi" w:hAnsiTheme="minorHAnsi" w:cs="Arial"/>
          <w:b w:val="0"/>
          <w:bCs w:val="0"/>
          <w:color w:val="auto"/>
          <w:sz w:val="22"/>
          <w:szCs w:val="22"/>
          <w:rtl/>
          <w:lang w:val="en-GB"/>
        </w:rPr>
        <w:t xml:space="preserve"> السليم</w:t>
      </w:r>
      <w:r>
        <w:rPr>
          <w:rFonts w:asciiTheme="minorHAnsi" w:eastAsiaTheme="minorHAnsi" w:hAnsiTheme="minorHAnsi" w:cs="Arial" w:hint="cs"/>
          <w:b w:val="0"/>
          <w:bCs w:val="0"/>
          <w:color w:val="auto"/>
          <w:sz w:val="22"/>
          <w:szCs w:val="22"/>
          <w:rtl/>
          <w:lang w:val="en-GB"/>
        </w:rPr>
        <w:t>ة</w:t>
      </w:r>
      <w:r w:rsidR="00437230" w:rsidRPr="00437230">
        <w:rPr>
          <w:rFonts w:asciiTheme="minorHAnsi" w:eastAsiaTheme="minorHAnsi" w:hAnsiTheme="minorHAnsi" w:cs="Arial"/>
          <w:b w:val="0"/>
          <w:bCs w:val="0"/>
          <w:color w:val="auto"/>
          <w:sz w:val="22"/>
          <w:szCs w:val="22"/>
          <w:rtl/>
          <w:lang w:val="en-GB"/>
        </w:rPr>
        <w:t xml:space="preserve"> لسوق العمل وجمع </w:t>
      </w:r>
      <w:r>
        <w:rPr>
          <w:rFonts w:asciiTheme="minorHAnsi" w:eastAsiaTheme="minorHAnsi" w:hAnsiTheme="minorHAnsi" w:cs="Arial" w:hint="cs"/>
          <w:b w:val="0"/>
          <w:bCs w:val="0"/>
          <w:color w:val="auto"/>
          <w:sz w:val="22"/>
          <w:szCs w:val="22"/>
          <w:rtl/>
          <w:lang w:val="en-GB"/>
        </w:rPr>
        <w:t xml:space="preserve">المعلومات </w:t>
      </w:r>
      <w:r w:rsidR="00A85362">
        <w:rPr>
          <w:rFonts w:asciiTheme="minorHAnsi" w:eastAsiaTheme="minorHAnsi" w:hAnsiTheme="minorHAnsi" w:cstheme="minorBidi" w:hint="cs"/>
          <w:b w:val="0"/>
          <w:bCs w:val="0"/>
          <w:color w:val="auto"/>
          <w:sz w:val="22"/>
          <w:szCs w:val="22"/>
          <w:rtl/>
          <w:lang w:val="en-US" w:bidi="ar-JO"/>
        </w:rPr>
        <w:t>(نظام معلومات سوق العمل)</w:t>
      </w:r>
    </w:p>
    <w:p w14:paraId="037FE4E5" w14:textId="08760E0B" w:rsidR="00437230" w:rsidRDefault="00437230" w:rsidP="00A85362">
      <w:pPr>
        <w:pStyle w:val="Heading2"/>
        <w:numPr>
          <w:ilvl w:val="0"/>
          <w:numId w:val="5"/>
        </w:numPr>
        <w:bidi/>
        <w:rPr>
          <w:rFonts w:asciiTheme="minorHAnsi" w:eastAsiaTheme="minorHAnsi" w:hAnsiTheme="minorHAnsi" w:cs="Arial"/>
          <w:b w:val="0"/>
          <w:bCs w:val="0"/>
          <w:color w:val="auto"/>
          <w:sz w:val="22"/>
          <w:szCs w:val="22"/>
          <w:rtl/>
          <w:lang w:val="en-GB"/>
        </w:rPr>
      </w:pPr>
      <w:r w:rsidRPr="00437230">
        <w:rPr>
          <w:rFonts w:asciiTheme="minorHAnsi" w:eastAsiaTheme="minorHAnsi" w:hAnsiTheme="minorHAnsi" w:cs="Arial"/>
          <w:b w:val="0"/>
          <w:bCs w:val="0"/>
          <w:color w:val="auto"/>
          <w:sz w:val="22"/>
          <w:szCs w:val="22"/>
          <w:rtl/>
          <w:lang w:val="en-GB"/>
        </w:rPr>
        <w:t xml:space="preserve">بعد الاختبار ، يمكن تعديل نظام </w:t>
      </w:r>
      <w:r w:rsidR="00A85362">
        <w:rPr>
          <w:rFonts w:asciiTheme="minorHAnsi" w:eastAsiaTheme="minorHAnsi" w:hAnsiTheme="minorHAnsi" w:cs="Arial" w:hint="cs"/>
          <w:b w:val="0"/>
          <w:bCs w:val="0"/>
          <w:color w:val="auto"/>
          <w:sz w:val="22"/>
          <w:szCs w:val="22"/>
          <w:rtl/>
          <w:lang w:val="en-GB"/>
        </w:rPr>
        <w:t>المنتفعين</w:t>
      </w:r>
      <w:r w:rsidRPr="00437230">
        <w:rPr>
          <w:rFonts w:asciiTheme="minorHAnsi" w:eastAsiaTheme="minorHAnsi" w:hAnsiTheme="minorHAnsi" w:cs="Arial"/>
          <w:b w:val="0"/>
          <w:bCs w:val="0"/>
          <w:color w:val="auto"/>
          <w:sz w:val="22"/>
          <w:szCs w:val="22"/>
          <w:rtl/>
          <w:lang w:val="en-GB"/>
        </w:rPr>
        <w:t xml:space="preserve"> الجديد في</w:t>
      </w:r>
      <w:r w:rsidRPr="00437230">
        <w:rPr>
          <w:rFonts w:asciiTheme="minorHAnsi" w:eastAsiaTheme="minorHAnsi" w:hAnsiTheme="minorHAnsi" w:cstheme="minorBidi"/>
          <w:b w:val="0"/>
          <w:bCs w:val="0"/>
          <w:color w:val="auto"/>
          <w:sz w:val="22"/>
          <w:szCs w:val="22"/>
          <w:lang w:val="en-GB"/>
        </w:rPr>
        <w:t xml:space="preserve"> </w:t>
      </w:r>
      <w:r w:rsidR="00A85362">
        <w:rPr>
          <w:rFonts w:asciiTheme="minorHAnsi" w:eastAsiaTheme="minorHAnsi" w:hAnsiTheme="minorHAnsi" w:cstheme="minorBidi" w:hint="cs"/>
          <w:b w:val="0"/>
          <w:bCs w:val="0"/>
          <w:color w:val="auto"/>
          <w:sz w:val="22"/>
          <w:szCs w:val="22"/>
          <w:rtl/>
          <w:lang w:val="en-GB"/>
        </w:rPr>
        <w:t>صندوق المعونة الوطنية</w:t>
      </w:r>
      <w:r w:rsidRPr="00437230">
        <w:rPr>
          <w:rFonts w:asciiTheme="minorHAnsi" w:eastAsiaTheme="minorHAnsi" w:hAnsiTheme="minorHAnsi" w:cstheme="minorBidi"/>
          <w:b w:val="0"/>
          <w:bCs w:val="0"/>
          <w:color w:val="auto"/>
          <w:sz w:val="22"/>
          <w:szCs w:val="22"/>
          <w:lang w:val="en-GB"/>
        </w:rPr>
        <w:t xml:space="preserve"> </w:t>
      </w:r>
      <w:r w:rsidRPr="00437230">
        <w:rPr>
          <w:rFonts w:asciiTheme="minorHAnsi" w:eastAsiaTheme="minorHAnsi" w:hAnsiTheme="minorHAnsi" w:cs="Arial"/>
          <w:b w:val="0"/>
          <w:bCs w:val="0"/>
          <w:color w:val="auto"/>
          <w:sz w:val="22"/>
          <w:szCs w:val="22"/>
          <w:rtl/>
          <w:lang w:val="en-GB"/>
        </w:rPr>
        <w:t xml:space="preserve">باستخدام </w:t>
      </w:r>
      <w:r w:rsidR="00A85362">
        <w:rPr>
          <w:rFonts w:asciiTheme="minorHAnsi" w:eastAsiaTheme="minorHAnsi" w:hAnsiTheme="minorHAnsi" w:cs="Arial" w:hint="cs"/>
          <w:b w:val="0"/>
          <w:bCs w:val="0"/>
          <w:color w:val="auto"/>
          <w:sz w:val="22"/>
          <w:szCs w:val="22"/>
          <w:rtl/>
          <w:lang w:val="en-GB"/>
        </w:rPr>
        <w:t>النموذج</w:t>
      </w:r>
      <w:r w:rsidRPr="00437230">
        <w:rPr>
          <w:rFonts w:asciiTheme="minorHAnsi" w:eastAsiaTheme="minorHAnsi" w:hAnsiTheme="minorHAnsi" w:cs="Arial"/>
          <w:b w:val="0"/>
          <w:bCs w:val="0"/>
          <w:color w:val="auto"/>
          <w:sz w:val="22"/>
          <w:szCs w:val="22"/>
          <w:rtl/>
          <w:lang w:val="en-GB"/>
        </w:rPr>
        <w:t xml:space="preserve"> رقم 5 (</w:t>
      </w:r>
      <w:r w:rsidR="00A85362">
        <w:rPr>
          <w:rFonts w:asciiTheme="minorHAnsi" w:eastAsiaTheme="minorHAnsi" w:hAnsiTheme="minorHAnsi" w:cs="Arial" w:hint="cs"/>
          <w:b w:val="0"/>
          <w:bCs w:val="0"/>
          <w:color w:val="auto"/>
          <w:sz w:val="22"/>
          <w:szCs w:val="22"/>
          <w:rtl/>
          <w:lang w:val="en-GB"/>
        </w:rPr>
        <w:t>التشغيل</w:t>
      </w:r>
      <w:r w:rsidRPr="00437230">
        <w:rPr>
          <w:rFonts w:asciiTheme="minorHAnsi" w:eastAsiaTheme="minorHAnsi" w:hAnsiTheme="minorHAnsi" w:cs="Arial"/>
          <w:b w:val="0"/>
          <w:bCs w:val="0"/>
          <w:color w:val="auto"/>
          <w:sz w:val="22"/>
          <w:szCs w:val="22"/>
          <w:rtl/>
          <w:lang w:val="en-GB"/>
        </w:rPr>
        <w:t>)</w:t>
      </w:r>
    </w:p>
    <w:p w14:paraId="15DB0B78" w14:textId="016269EF" w:rsidR="007C0323" w:rsidRDefault="00A85362" w:rsidP="00A85362">
      <w:pPr>
        <w:pStyle w:val="Heading2"/>
        <w:bidi/>
        <w:rPr>
          <w:lang w:val="en-GB"/>
        </w:rPr>
      </w:pPr>
      <w:r>
        <w:rPr>
          <w:rFonts w:hint="cs"/>
          <w:rtl/>
          <w:lang w:val="en-GB"/>
        </w:rPr>
        <w:t>تصميم عملية التجريب</w:t>
      </w:r>
    </w:p>
    <w:p w14:paraId="05326B0E" w14:textId="61C0E9F6" w:rsidR="00A85362" w:rsidRPr="00A85362" w:rsidRDefault="00A85362" w:rsidP="008A4FC1">
      <w:pPr>
        <w:pStyle w:val="ListParagraph"/>
        <w:numPr>
          <w:ilvl w:val="0"/>
          <w:numId w:val="7"/>
        </w:numPr>
        <w:bidi/>
        <w:rPr>
          <w:lang w:val="en-GB"/>
        </w:rPr>
      </w:pPr>
      <w:r>
        <w:rPr>
          <w:rFonts w:cs="Arial" w:hint="cs"/>
          <w:rtl/>
          <w:lang w:val="en-GB"/>
        </w:rPr>
        <w:t>ت</w:t>
      </w:r>
      <w:r w:rsidRPr="00A85362">
        <w:rPr>
          <w:rFonts w:cs="Arial"/>
          <w:rtl/>
          <w:lang w:val="en-GB"/>
        </w:rPr>
        <w:t xml:space="preserve">تطلب وقتًا واهتمامًا كاملاً من خبير دولي </w:t>
      </w:r>
      <w:r w:rsidR="008A4FC1">
        <w:rPr>
          <w:rFonts w:cs="Arial" w:hint="cs"/>
          <w:rtl/>
          <w:lang w:val="en-GB" w:bidi="ar-JO"/>
        </w:rPr>
        <w:t>متقدم</w:t>
      </w:r>
      <w:r w:rsidRPr="00A85362">
        <w:rPr>
          <w:rFonts w:cs="Arial"/>
          <w:rtl/>
          <w:lang w:val="en-GB"/>
        </w:rPr>
        <w:t xml:space="preserve"> لمدة 6 أشهر على الأقل</w:t>
      </w:r>
    </w:p>
    <w:p w14:paraId="7A419FDF" w14:textId="3133B43F" w:rsidR="00A85362" w:rsidRPr="00A85362" w:rsidRDefault="00A85362" w:rsidP="008A4FC1">
      <w:pPr>
        <w:pStyle w:val="ListParagraph"/>
        <w:numPr>
          <w:ilvl w:val="0"/>
          <w:numId w:val="7"/>
        </w:numPr>
        <w:bidi/>
        <w:rPr>
          <w:lang w:val="en-GB"/>
        </w:rPr>
      </w:pPr>
      <w:r w:rsidRPr="00A85362">
        <w:rPr>
          <w:rFonts w:cs="Arial"/>
          <w:rtl/>
          <w:lang w:val="en-GB"/>
        </w:rPr>
        <w:t xml:space="preserve">يجب اختيار مكتبين على الأقل ، كما يجب تأمين مكتبين </w:t>
      </w:r>
      <w:r w:rsidR="008A4FC1">
        <w:rPr>
          <w:rFonts w:cs="Arial" w:hint="cs"/>
          <w:rtl/>
          <w:lang w:val="en-GB"/>
        </w:rPr>
        <w:t>لمراقبة العمل</w:t>
      </w:r>
      <w:r w:rsidRPr="00A85362">
        <w:rPr>
          <w:rFonts w:cs="Arial"/>
          <w:rtl/>
          <w:lang w:val="en-GB"/>
        </w:rPr>
        <w:t xml:space="preserve"> لهما ظروف مماثلة من أجل </w:t>
      </w:r>
      <w:r w:rsidR="008A4FC1">
        <w:rPr>
          <w:rFonts w:cs="Arial" w:hint="cs"/>
          <w:rtl/>
          <w:lang w:val="en-GB"/>
        </w:rPr>
        <w:t>المراقبة.</w:t>
      </w:r>
    </w:p>
    <w:p w14:paraId="429F1929" w14:textId="39DD3CA6" w:rsidR="00A85362" w:rsidRPr="00A85362" w:rsidRDefault="008A4FC1" w:rsidP="008A4FC1">
      <w:pPr>
        <w:pStyle w:val="ListParagraph"/>
        <w:numPr>
          <w:ilvl w:val="0"/>
          <w:numId w:val="7"/>
        </w:numPr>
        <w:bidi/>
        <w:rPr>
          <w:lang w:val="en-GB"/>
        </w:rPr>
      </w:pPr>
      <w:r>
        <w:rPr>
          <w:rFonts w:cs="Arial" w:hint="cs"/>
          <w:rtl/>
          <w:lang w:val="en-GB"/>
        </w:rPr>
        <w:t>ي</w:t>
      </w:r>
      <w:r w:rsidR="00A85362" w:rsidRPr="00A85362">
        <w:rPr>
          <w:rFonts w:cs="Arial"/>
          <w:rtl/>
          <w:lang w:val="en-GB"/>
        </w:rPr>
        <w:t>حتاج</w:t>
      </w:r>
      <w:r w:rsidR="00A85362" w:rsidRPr="00A85362">
        <w:rPr>
          <w:lang w:val="en-GB"/>
        </w:rPr>
        <w:t xml:space="preserve"> </w:t>
      </w:r>
      <w:r>
        <w:rPr>
          <w:rFonts w:hint="cs"/>
          <w:rtl/>
          <w:lang w:val="en-GB"/>
        </w:rPr>
        <w:t>صندوق المعونة الوطنية</w:t>
      </w:r>
      <w:r w:rsidR="00A85362" w:rsidRPr="00A85362">
        <w:rPr>
          <w:lang w:val="en-GB"/>
        </w:rPr>
        <w:t xml:space="preserve"> </w:t>
      </w:r>
      <w:r w:rsidR="00A85362" w:rsidRPr="00A85362">
        <w:rPr>
          <w:rFonts w:cs="Arial"/>
          <w:rtl/>
          <w:lang w:val="en-GB"/>
        </w:rPr>
        <w:t xml:space="preserve">إلى الاتفاق على إعادة الترتيب الكاملة لسير العمل الداخلي للمكاتب المحلية ، والحد الأدنى من العاملين </w:t>
      </w:r>
      <w:r>
        <w:rPr>
          <w:rFonts w:cs="Arial" w:hint="cs"/>
          <w:rtl/>
          <w:lang w:val="en-GB"/>
        </w:rPr>
        <w:t>على إ</w:t>
      </w:r>
      <w:r w:rsidR="00A85362" w:rsidRPr="00A85362">
        <w:rPr>
          <w:rFonts w:cs="Arial"/>
          <w:rtl/>
          <w:lang w:val="en-GB"/>
        </w:rPr>
        <w:t xml:space="preserve">حالة الباحثين عن عمل </w:t>
      </w:r>
      <w:r>
        <w:rPr>
          <w:rFonts w:cs="Arial" w:hint="cs"/>
          <w:rtl/>
          <w:lang w:val="en-GB"/>
        </w:rPr>
        <w:t>2</w:t>
      </w:r>
    </w:p>
    <w:p w14:paraId="6C950A24" w14:textId="6176FF77" w:rsidR="00A85362" w:rsidRPr="00A85362" w:rsidRDefault="008A4FC1" w:rsidP="008A4FC1">
      <w:pPr>
        <w:pStyle w:val="ListParagraph"/>
        <w:numPr>
          <w:ilvl w:val="0"/>
          <w:numId w:val="7"/>
        </w:numPr>
        <w:bidi/>
        <w:rPr>
          <w:lang w:val="en-GB"/>
        </w:rPr>
      </w:pPr>
      <w:r>
        <w:rPr>
          <w:rFonts w:cs="Arial" w:hint="cs"/>
          <w:rtl/>
          <w:lang w:val="en-GB"/>
        </w:rPr>
        <w:t>تتطلب</w:t>
      </w:r>
      <w:r w:rsidR="00A85362" w:rsidRPr="00A85362">
        <w:rPr>
          <w:rFonts w:cs="Arial"/>
          <w:rtl/>
          <w:lang w:val="en-GB"/>
        </w:rPr>
        <w:t xml:space="preserve"> موظفين إضافيين من جانب</w:t>
      </w:r>
      <w:r w:rsidR="00A85362" w:rsidRPr="00A85362">
        <w:rPr>
          <w:lang w:val="en-GB"/>
        </w:rPr>
        <w:t xml:space="preserve"> </w:t>
      </w:r>
      <w:r>
        <w:rPr>
          <w:rFonts w:hint="cs"/>
          <w:rtl/>
          <w:lang w:val="en-GB"/>
        </w:rPr>
        <w:t>صندوق المعونة الوطنية</w:t>
      </w:r>
    </w:p>
    <w:p w14:paraId="2CB2F586" w14:textId="315CE92F" w:rsidR="00A85362" w:rsidRPr="00A85362" w:rsidRDefault="00A85362" w:rsidP="008A4FC1">
      <w:pPr>
        <w:pStyle w:val="ListParagraph"/>
        <w:numPr>
          <w:ilvl w:val="0"/>
          <w:numId w:val="7"/>
        </w:numPr>
        <w:bidi/>
        <w:rPr>
          <w:lang w:val="en-GB"/>
        </w:rPr>
      </w:pPr>
      <w:r w:rsidRPr="00A85362">
        <w:rPr>
          <w:rFonts w:cs="Arial"/>
          <w:rtl/>
          <w:lang w:val="en-GB"/>
        </w:rPr>
        <w:t xml:space="preserve">يجب تعيين فريق عمل لأصحاب العمل ، 2 </w:t>
      </w:r>
      <w:r w:rsidR="008A4FC1">
        <w:rPr>
          <w:rFonts w:cs="Arial" w:hint="cs"/>
          <w:rtl/>
          <w:lang w:val="en-GB"/>
        </w:rPr>
        <w:t>من الموظفين</w:t>
      </w:r>
      <w:r w:rsidRPr="00A85362">
        <w:rPr>
          <w:rFonts w:cs="Arial"/>
          <w:rtl/>
          <w:lang w:val="en-GB"/>
        </w:rPr>
        <w:t xml:space="preserve"> / مكتب هو الحد الأدنى</w:t>
      </w:r>
    </w:p>
    <w:p w14:paraId="6881E5A0" w14:textId="492D6E60" w:rsidR="00A85362" w:rsidRPr="00A85362" w:rsidRDefault="00A85362" w:rsidP="008A4FC1">
      <w:pPr>
        <w:pStyle w:val="ListParagraph"/>
        <w:numPr>
          <w:ilvl w:val="0"/>
          <w:numId w:val="7"/>
        </w:numPr>
        <w:bidi/>
        <w:rPr>
          <w:lang w:val="en-GB"/>
        </w:rPr>
      </w:pPr>
      <w:r w:rsidRPr="00A85362">
        <w:rPr>
          <w:rFonts w:cs="Arial"/>
          <w:rtl/>
          <w:lang w:val="en-GB"/>
        </w:rPr>
        <w:t xml:space="preserve">كل من موظفين </w:t>
      </w:r>
      <w:r w:rsidR="008A4FC1">
        <w:rPr>
          <w:rFonts w:cs="Arial" w:hint="cs"/>
          <w:rtl/>
          <w:lang w:val="en-GB"/>
        </w:rPr>
        <w:t xml:space="preserve"> من الجانبين </w:t>
      </w:r>
      <w:r w:rsidRPr="00A85362">
        <w:rPr>
          <w:rFonts w:cs="Arial"/>
          <w:rtl/>
          <w:lang w:val="en-GB"/>
        </w:rPr>
        <w:t>العرض والطلب في حاجة إلى تدريب صحيح</w:t>
      </w:r>
    </w:p>
    <w:p w14:paraId="5A53240F" w14:textId="070213E7" w:rsidR="00A85362" w:rsidRPr="00A85362" w:rsidRDefault="00A85362" w:rsidP="00A85362">
      <w:pPr>
        <w:pStyle w:val="ListParagraph"/>
        <w:numPr>
          <w:ilvl w:val="0"/>
          <w:numId w:val="7"/>
        </w:numPr>
        <w:bidi/>
        <w:rPr>
          <w:lang w:val="en-GB"/>
        </w:rPr>
      </w:pPr>
      <w:r w:rsidRPr="00A85362">
        <w:rPr>
          <w:rFonts w:cs="Arial"/>
          <w:rtl/>
          <w:lang w:val="en-GB"/>
        </w:rPr>
        <w:t>يجب إعادة ترتيب معايير التعاون مع وزارة العمل ومذكرة التفاهم</w:t>
      </w:r>
    </w:p>
    <w:p w14:paraId="429B33BB" w14:textId="6342D410" w:rsidR="00A85362" w:rsidRPr="00A85362" w:rsidRDefault="00A85362" w:rsidP="008A4FC1">
      <w:pPr>
        <w:pStyle w:val="ListParagraph"/>
        <w:numPr>
          <w:ilvl w:val="0"/>
          <w:numId w:val="7"/>
        </w:numPr>
        <w:bidi/>
        <w:rPr>
          <w:lang w:val="en-GB"/>
        </w:rPr>
      </w:pPr>
      <w:r w:rsidRPr="00A85362">
        <w:rPr>
          <w:rFonts w:cs="Arial"/>
          <w:rtl/>
          <w:lang w:val="en-GB"/>
        </w:rPr>
        <w:t>يجب ضمان ميزانية</w:t>
      </w:r>
      <w:r w:rsidRPr="00A85362">
        <w:rPr>
          <w:lang w:val="en-GB"/>
        </w:rPr>
        <w:t xml:space="preserve"> </w:t>
      </w:r>
      <w:r w:rsidR="008A4FC1">
        <w:rPr>
          <w:rFonts w:hint="cs"/>
          <w:rtl/>
          <w:lang w:val="en-GB"/>
        </w:rPr>
        <w:t>تدابير سوق العمل النشطة</w:t>
      </w:r>
      <w:r w:rsidRPr="00A85362">
        <w:rPr>
          <w:lang w:val="en-GB"/>
        </w:rPr>
        <w:t xml:space="preserve"> </w:t>
      </w:r>
      <w:r w:rsidRPr="00A85362">
        <w:rPr>
          <w:rFonts w:cs="Arial"/>
          <w:rtl/>
          <w:lang w:val="en-GB"/>
        </w:rPr>
        <w:t>و</w:t>
      </w:r>
      <w:r w:rsidRPr="00A85362">
        <w:rPr>
          <w:lang w:val="en-GB"/>
        </w:rPr>
        <w:t xml:space="preserve"> </w:t>
      </w:r>
      <w:r w:rsidR="008A4FC1">
        <w:rPr>
          <w:rFonts w:hint="cs"/>
          <w:rtl/>
          <w:lang w:val="en-GB"/>
        </w:rPr>
        <w:t>خدمات سوق العمل</w:t>
      </w:r>
      <w:r w:rsidRPr="00A85362">
        <w:rPr>
          <w:lang w:val="en-GB"/>
        </w:rPr>
        <w:t xml:space="preserve"> </w:t>
      </w:r>
      <w:r w:rsidRPr="00A85362">
        <w:rPr>
          <w:rFonts w:cs="Arial"/>
          <w:rtl/>
          <w:lang w:val="en-GB"/>
        </w:rPr>
        <w:t>من ميزانية الدولة</w:t>
      </w:r>
    </w:p>
    <w:p w14:paraId="571C766E" w14:textId="15BD3D57" w:rsidR="00A85362" w:rsidRPr="00A85362" w:rsidRDefault="00A85362" w:rsidP="008A4FC1">
      <w:pPr>
        <w:pStyle w:val="ListParagraph"/>
        <w:numPr>
          <w:ilvl w:val="0"/>
          <w:numId w:val="7"/>
        </w:numPr>
        <w:bidi/>
        <w:rPr>
          <w:lang w:val="en-GB"/>
        </w:rPr>
      </w:pPr>
      <w:r w:rsidRPr="00A85362">
        <w:rPr>
          <w:rFonts w:cs="Arial"/>
          <w:rtl/>
          <w:lang w:val="en-GB"/>
        </w:rPr>
        <w:t xml:space="preserve">يجب تحديد بعض مؤشرات النجاح قبل </w:t>
      </w:r>
      <w:r w:rsidR="008A4FC1">
        <w:rPr>
          <w:rFonts w:cs="Arial"/>
          <w:rtl/>
          <w:lang w:val="en-GB"/>
        </w:rPr>
        <w:t>التجريب</w:t>
      </w:r>
      <w:r w:rsidRPr="00A85362">
        <w:rPr>
          <w:rFonts w:cs="Arial"/>
          <w:rtl/>
          <w:lang w:val="en-GB"/>
        </w:rPr>
        <w:t xml:space="preserve"> ، ويجب إجراء تقييم أثناء وبعد التجربة</w:t>
      </w:r>
    </w:p>
    <w:p w14:paraId="2A89AA87" w14:textId="71BA4409" w:rsidR="00C143CE" w:rsidRPr="00A85362" w:rsidRDefault="00A85362" w:rsidP="008A4FC1">
      <w:pPr>
        <w:pStyle w:val="ListParagraph"/>
        <w:numPr>
          <w:ilvl w:val="0"/>
          <w:numId w:val="7"/>
        </w:numPr>
        <w:bidi/>
        <w:rPr>
          <w:lang w:val="en-GB"/>
        </w:rPr>
      </w:pPr>
      <w:r w:rsidRPr="00A85362">
        <w:rPr>
          <w:rFonts w:cs="Arial"/>
          <w:rtl/>
          <w:lang w:val="en-GB"/>
        </w:rPr>
        <w:t xml:space="preserve">يوصى بشدة بدعم العملية برمتها على الأقل من خلال نظام مخصص (النماذج ، الأوراق لجمع البيانات ، التقارير) من أجل أن </w:t>
      </w:r>
      <w:r w:rsidR="008A4FC1">
        <w:rPr>
          <w:rFonts w:cs="Arial" w:hint="cs"/>
          <w:rtl/>
          <w:lang w:val="en-GB"/>
        </w:rPr>
        <w:t>يتم</w:t>
      </w:r>
      <w:r w:rsidRPr="00A85362">
        <w:rPr>
          <w:rFonts w:cs="Arial"/>
          <w:rtl/>
          <w:lang w:val="en-GB"/>
        </w:rPr>
        <w:t xml:space="preserve"> تقييمها بشكل أسرع / في الوقت الحقيقي</w:t>
      </w:r>
      <w:r w:rsidRPr="00A85362">
        <w:rPr>
          <w:lang w:val="en-GB"/>
        </w:rPr>
        <w:t>.</w:t>
      </w:r>
    </w:p>
    <w:p w14:paraId="3FEB75C6" w14:textId="77777777" w:rsidR="008A4FC1" w:rsidRDefault="008A4FC1" w:rsidP="008A4FC1">
      <w:pPr>
        <w:bidi/>
        <w:rPr>
          <w:rFonts w:cs="Arial"/>
          <w:rtl/>
          <w:lang w:val="en-GB"/>
        </w:rPr>
      </w:pPr>
      <w:r w:rsidRPr="008A4FC1">
        <w:rPr>
          <w:rFonts w:cs="Arial"/>
          <w:rtl/>
          <w:lang w:val="en-GB"/>
        </w:rPr>
        <w:t>عمان ، 13 مايو 2019</w:t>
      </w:r>
    </w:p>
    <w:p w14:paraId="3D87107D" w14:textId="6C63192B" w:rsidR="00C143CE" w:rsidRDefault="008A4FC1" w:rsidP="008A4FC1">
      <w:pPr>
        <w:bidi/>
        <w:rPr>
          <w:lang w:val="en-GB"/>
        </w:rPr>
      </w:pPr>
      <w:r w:rsidRPr="008A4FC1">
        <w:rPr>
          <w:rtl/>
        </w:rPr>
        <w:t xml:space="preserve"> </w:t>
      </w:r>
      <w:r>
        <w:rPr>
          <w:rFonts w:cs="Arial" w:hint="cs"/>
          <w:rtl/>
          <w:lang w:val="en-GB"/>
        </w:rPr>
        <w:t xml:space="preserve">تيبور بور، خبير غير رئيسي متقدم </w:t>
      </w:r>
      <w:bookmarkStart w:id="0" w:name="_GoBack"/>
      <w:bookmarkEnd w:id="0"/>
    </w:p>
    <w:sectPr w:rsidR="00C14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5CA2"/>
    <w:multiLevelType w:val="hybridMultilevel"/>
    <w:tmpl w:val="EB08481C"/>
    <w:lvl w:ilvl="0" w:tplc="568A61A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95717"/>
    <w:multiLevelType w:val="hybridMultilevel"/>
    <w:tmpl w:val="94BEA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7667C"/>
    <w:multiLevelType w:val="hybridMultilevel"/>
    <w:tmpl w:val="D63C6E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6376884"/>
    <w:multiLevelType w:val="hybridMultilevel"/>
    <w:tmpl w:val="C1E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B4224"/>
    <w:multiLevelType w:val="hybridMultilevel"/>
    <w:tmpl w:val="06EC01FC"/>
    <w:lvl w:ilvl="0" w:tplc="15A6F7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E7201"/>
    <w:multiLevelType w:val="hybridMultilevel"/>
    <w:tmpl w:val="A6AA35D6"/>
    <w:lvl w:ilvl="0" w:tplc="64E4E9C0">
      <w:start w:val="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7C3AEF"/>
    <w:multiLevelType w:val="hybridMultilevel"/>
    <w:tmpl w:val="5106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03"/>
    <w:rsid w:val="000660ED"/>
    <w:rsid w:val="000C2EED"/>
    <w:rsid w:val="00415E99"/>
    <w:rsid w:val="00437230"/>
    <w:rsid w:val="00566603"/>
    <w:rsid w:val="0057773F"/>
    <w:rsid w:val="007C0323"/>
    <w:rsid w:val="00897A82"/>
    <w:rsid w:val="008A4FC1"/>
    <w:rsid w:val="00995D0C"/>
    <w:rsid w:val="00996C44"/>
    <w:rsid w:val="00A85362"/>
    <w:rsid w:val="00C143CE"/>
    <w:rsid w:val="00C21EF1"/>
    <w:rsid w:val="00C924CD"/>
    <w:rsid w:val="00C97B1D"/>
    <w:rsid w:val="00DA779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6A59"/>
  <w15:docId w15:val="{0B2A579F-41EC-4688-ACB5-E169AD36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7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C0323"/>
    <w:pPr>
      <w:ind w:left="720"/>
      <w:contextualSpacing/>
    </w:pPr>
  </w:style>
  <w:style w:type="character" w:customStyle="1" w:styleId="Heading2Char">
    <w:name w:val="Heading 2 Char"/>
    <w:basedOn w:val="DefaultParagraphFont"/>
    <w:link w:val="Heading2"/>
    <w:uiPriority w:val="9"/>
    <w:rsid w:val="007C032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firas</cp:lastModifiedBy>
  <cp:revision>4</cp:revision>
  <dcterms:created xsi:type="dcterms:W3CDTF">2019-09-15T07:06:00Z</dcterms:created>
  <dcterms:modified xsi:type="dcterms:W3CDTF">2019-09-15T08:35:00Z</dcterms:modified>
</cp:coreProperties>
</file>