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A60" w:rsidRPr="006D6756" w:rsidRDefault="00014BFE" w:rsidP="00A20A60">
      <w:pPr>
        <w:rPr>
          <w:rFonts w:ascii="Times New Roman" w:hAnsi="Times New Roman" w:cs="Times New Roman"/>
          <w:sz w:val="22"/>
          <w:szCs w:val="22"/>
          <w:lang w:val="en-US"/>
        </w:rPr>
      </w:pPr>
      <w:bookmarkStart w:id="0" w:name="_GoBack"/>
      <w:r w:rsidRPr="00656F8E">
        <w:rPr>
          <w:rFonts w:asciiTheme="minorBidi" w:hAnsiTheme="minorBidi" w:cs="Times New Roman"/>
          <w:noProof/>
          <w:sz w:val="22"/>
          <w:szCs w:val="22"/>
          <w:lang w:val="en-US"/>
        </w:rPr>
        <w:drawing>
          <wp:anchor distT="0" distB="0" distL="114300" distR="114300" simplePos="0" relativeHeight="251658240" behindDoc="0" locked="0" layoutInCell="1" allowOverlap="1" wp14:anchorId="351EB012" wp14:editId="75558571">
            <wp:simplePos x="0" y="0"/>
            <wp:positionH relativeFrom="column">
              <wp:posOffset>-435610</wp:posOffset>
            </wp:positionH>
            <wp:positionV relativeFrom="paragraph">
              <wp:posOffset>76200</wp:posOffset>
            </wp:positionV>
            <wp:extent cx="6982460" cy="4433570"/>
            <wp:effectExtent l="0" t="0" r="8890" b="5080"/>
            <wp:wrapThrough wrapText="bothSides">
              <wp:wrapPolygon edited="0">
                <wp:start x="0" y="0"/>
                <wp:lineTo x="0" y="21532"/>
                <wp:lineTo x="21569" y="21532"/>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bookmarkEnd w:id="0"/>
      <w:r w:rsidR="00656F8E">
        <w:rPr>
          <w:noProof/>
        </w:rPr>
        <w:pict>
          <v:shapetype id="_x0000_t202" coordsize="21600,21600" o:spt="202" path="m,l,21600r21600,l21600,xe">
            <v:stroke joinstyle="miter"/>
            <v:path gradientshapeok="t" o:connecttype="rect"/>
          </v:shapetype>
          <v:shape id="Text Box 2" o:spid="_x0000_s1026" type="#_x0000_t202" style="position:absolute;margin-left:0;margin-top:153.8pt;width:393.4pt;height:84.2pt;z-index:251661312;visibility:visible;mso-wrap-distance-left:9pt;mso-wrap-distance-top:3.6pt;mso-wrap-distance-right:9pt;mso-wrap-distance-bottom:3.6pt;mso-position-horizontal:center;mso-position-horizontal-relative:text;mso-position-vertical:absolute;mso-position-vertical-relative:text;mso-width-relative:margin;mso-height-relative:margin;v-text-anchor:top" filled="f" stroked="f">
            <v:textbox>
              <w:txbxContent>
                <w:p w:rsidR="00656F8E" w:rsidRPr="00656F8E" w:rsidRDefault="00656F8E" w:rsidP="00656F8E">
                  <w:pPr>
                    <w:jc w:val="center"/>
                    <w:rPr>
                      <w:rFonts w:ascii="Times New Roman" w:hAnsi="Times New Roman" w:cs="Times New Roman"/>
                      <w:b/>
                      <w:color w:val="FFFFFF" w:themeColor="background1"/>
                      <w:sz w:val="44"/>
                      <w:szCs w:val="44"/>
                      <w:lang w:val="en-US"/>
                    </w:rPr>
                  </w:pPr>
                  <w:bookmarkStart w:id="1" w:name="_Hlk527279273"/>
                  <w:r w:rsidRPr="00656F8E">
                    <w:rPr>
                      <w:rFonts w:ascii="Times New Roman" w:hAnsi="Times New Roman" w:cs="Times New Roman"/>
                      <w:b/>
                      <w:color w:val="FFFFFF" w:themeColor="background1"/>
                      <w:sz w:val="44"/>
                      <w:szCs w:val="44"/>
                      <w:lang w:val="en-US"/>
                    </w:rPr>
                    <w:t>LMIS</w:t>
                  </w:r>
                </w:p>
                <w:bookmarkEnd w:id="1"/>
                <w:p w:rsidR="00656F8E" w:rsidRPr="00656F8E" w:rsidRDefault="00656F8E" w:rsidP="00656F8E">
                  <w:pPr>
                    <w:pStyle w:val="Title1"/>
                    <w:ind w:left="720"/>
                    <w:jc w:val="center"/>
                    <w:rPr>
                      <w:rFonts w:ascii="Times New Roman" w:hAnsi="Times New Roman"/>
                      <w:color w:val="FFFFFF" w:themeColor="background1"/>
                      <w:sz w:val="22"/>
                      <w:szCs w:val="22"/>
                      <w:lang w:val="en-US"/>
                    </w:rPr>
                  </w:pPr>
                  <w:r w:rsidRPr="00656F8E">
                    <w:rPr>
                      <w:rFonts w:ascii="Times New Roman" w:eastAsiaTheme="minorHAnsi" w:hAnsi="Times New Roman"/>
                      <w:color w:val="FFFFFF" w:themeColor="background1"/>
                      <w:sz w:val="44"/>
                      <w:szCs w:val="44"/>
                      <w:lang w:val="en-US"/>
                    </w:rPr>
                    <w:t xml:space="preserve">Recommendations for </w:t>
                  </w:r>
                  <w:r w:rsidRPr="00656F8E">
                    <w:rPr>
                      <w:rFonts w:ascii="Times New Roman" w:eastAsiaTheme="minorHAnsi" w:hAnsi="Times New Roman"/>
                      <w:color w:val="FFFFFF" w:themeColor="background1"/>
                      <w:sz w:val="44"/>
                      <w:szCs w:val="44"/>
                      <w:lang w:val="en-US"/>
                    </w:rPr>
                    <w:br/>
                    <w:t>Public Awareness Campaign</w:t>
                  </w:r>
                </w:p>
                <w:p w:rsidR="00656F8E" w:rsidRPr="00656F8E" w:rsidRDefault="00656F8E" w:rsidP="00656F8E">
                  <w:pPr>
                    <w:pStyle w:val="Title1"/>
                    <w:spacing w:line="240" w:lineRule="auto"/>
                    <w:rPr>
                      <w:rFonts w:ascii="Times New Roman" w:hAnsi="Times New Roman"/>
                      <w:color w:val="FFFFFF" w:themeColor="background1"/>
                      <w:sz w:val="22"/>
                      <w:szCs w:val="22"/>
                      <w:lang w:val="en-US"/>
                    </w:rPr>
                  </w:pPr>
                </w:p>
                <w:p w:rsidR="00656F8E" w:rsidRPr="00656F8E" w:rsidRDefault="00656F8E" w:rsidP="00656F8E">
                  <w:pPr>
                    <w:pStyle w:val="Title1"/>
                    <w:spacing w:line="240" w:lineRule="auto"/>
                    <w:rPr>
                      <w:rFonts w:ascii="Times New Roman" w:hAnsi="Times New Roman"/>
                      <w:color w:val="FFFFFF" w:themeColor="background1"/>
                      <w:sz w:val="22"/>
                      <w:szCs w:val="22"/>
                      <w:lang w:val="en-US"/>
                    </w:rPr>
                  </w:pPr>
                </w:p>
                <w:p w:rsidR="00656F8E" w:rsidRPr="00656F8E" w:rsidRDefault="00656F8E" w:rsidP="00656F8E">
                  <w:pPr>
                    <w:pStyle w:val="Title1"/>
                    <w:spacing w:line="240" w:lineRule="auto"/>
                    <w:rPr>
                      <w:rFonts w:ascii="Times New Roman" w:hAnsi="Times New Roman"/>
                      <w:color w:val="FFFFFF" w:themeColor="background1"/>
                      <w:sz w:val="22"/>
                      <w:szCs w:val="22"/>
                      <w:lang w:val="en-US"/>
                    </w:rPr>
                  </w:pPr>
                </w:p>
                <w:p w:rsidR="00656F8E" w:rsidRPr="00656F8E" w:rsidRDefault="00656F8E" w:rsidP="00656F8E">
                  <w:pPr>
                    <w:pStyle w:val="Title1"/>
                    <w:spacing w:line="240" w:lineRule="auto"/>
                    <w:jc w:val="center"/>
                    <w:rPr>
                      <w:rFonts w:ascii="Times New Roman" w:hAnsi="Times New Roman"/>
                      <w:color w:val="FFFFFF" w:themeColor="background1"/>
                      <w:sz w:val="32"/>
                      <w:szCs w:val="32"/>
                      <w:lang w:val="en-US"/>
                    </w:rPr>
                  </w:pPr>
                  <w:r w:rsidRPr="00656F8E">
                    <w:rPr>
                      <w:rFonts w:ascii="Times New Roman" w:hAnsi="Times New Roman"/>
                      <w:color w:val="FFFFFF" w:themeColor="background1"/>
                      <w:sz w:val="32"/>
                      <w:szCs w:val="32"/>
                      <w:lang w:val="en-US"/>
                    </w:rPr>
                    <w:t>April 2019</w:t>
                  </w:r>
                </w:p>
                <w:p w:rsidR="00656F8E" w:rsidRPr="00656F8E" w:rsidRDefault="00656F8E" w:rsidP="00656F8E">
                  <w:pPr>
                    <w:rPr>
                      <w:color w:val="FFFFFF" w:themeColor="background1"/>
                    </w:rPr>
                  </w:pPr>
                </w:p>
              </w:txbxContent>
            </v:textbox>
            <w10:wrap type="square"/>
          </v:shape>
        </w:pict>
      </w:r>
      <w:sdt>
        <w:sdtPr>
          <w:rPr>
            <w:rFonts w:ascii="Times New Roman" w:hAnsi="Times New Roman" w:cs="Times New Roman"/>
            <w:sz w:val="22"/>
            <w:szCs w:val="22"/>
            <w:lang w:val="en-US"/>
          </w:rPr>
          <w:id w:val="1757943677"/>
          <w:docPartObj>
            <w:docPartGallery w:val="Cover Pages"/>
            <w:docPartUnique/>
          </w:docPartObj>
        </w:sdtPr>
        <w:sdtContent/>
      </w:sdt>
    </w:p>
    <w:p w:rsidR="00A20A60" w:rsidRPr="006D6756" w:rsidRDefault="00A20A60" w:rsidP="00A20A60">
      <w:pPr>
        <w:rPr>
          <w:rFonts w:ascii="Times New Roman" w:hAnsi="Times New Roman" w:cs="Times New Roman"/>
          <w:sz w:val="22"/>
          <w:szCs w:val="22"/>
          <w:lang w:val="en-US"/>
        </w:rPr>
      </w:pPr>
    </w:p>
    <w:p w:rsidR="00A20A60" w:rsidRPr="006D6756" w:rsidRDefault="00A20A60" w:rsidP="00A20A60">
      <w:pPr>
        <w:jc w:val="center"/>
        <w:rPr>
          <w:rFonts w:ascii="Times New Roman" w:hAnsi="Times New Roman" w:cs="Times New Roman"/>
          <w:b/>
          <w:color w:val="002060"/>
          <w:sz w:val="44"/>
          <w:szCs w:val="44"/>
          <w:lang w:val="en-US"/>
        </w:rPr>
      </w:pPr>
      <w:bookmarkStart w:id="2" w:name="_Toc437242527"/>
    </w:p>
    <w:p w:rsidR="00A20A60" w:rsidRPr="006D6756" w:rsidRDefault="00A20A60" w:rsidP="00A20A60">
      <w:pPr>
        <w:jc w:val="center"/>
        <w:rPr>
          <w:rFonts w:ascii="Times New Roman" w:hAnsi="Times New Roman" w:cs="Times New Roman"/>
          <w:b/>
          <w:color w:val="002060"/>
          <w:sz w:val="44"/>
          <w:szCs w:val="44"/>
          <w:lang w:val="en-US"/>
        </w:rPr>
      </w:pPr>
    </w:p>
    <w:p w:rsidR="00A20A60" w:rsidRPr="006D6756" w:rsidRDefault="00A20A60" w:rsidP="00A20A60">
      <w:pPr>
        <w:jc w:val="center"/>
        <w:rPr>
          <w:rFonts w:ascii="Times New Roman" w:hAnsi="Times New Roman" w:cs="Times New Roman"/>
          <w:b/>
          <w:color w:val="002060"/>
          <w:sz w:val="44"/>
          <w:szCs w:val="44"/>
          <w:lang w:val="en-US"/>
        </w:rPr>
      </w:pPr>
    </w:p>
    <w:bookmarkEnd w:id="2"/>
    <w:p w:rsidR="00A20A60" w:rsidRPr="006D6756" w:rsidRDefault="00A20A60" w:rsidP="00A20A60">
      <w:pPr>
        <w:spacing w:after="160" w:line="259" w:lineRule="auto"/>
        <w:rPr>
          <w:rFonts w:ascii="Times New Roman" w:eastAsia="Times New Roman" w:hAnsi="Times New Roman" w:cs="Times New Roman"/>
          <w:b/>
          <w:color w:val="002060"/>
          <w:sz w:val="22"/>
          <w:szCs w:val="22"/>
          <w:lang w:val="en-US"/>
        </w:rPr>
      </w:pPr>
    </w:p>
    <w:p w:rsidR="00A20A60" w:rsidRPr="006D6756" w:rsidRDefault="00A20A60" w:rsidP="00A20A60">
      <w:pPr>
        <w:pStyle w:val="Title1"/>
        <w:rPr>
          <w:rFonts w:ascii="Times New Roman" w:hAnsi="Times New Roman"/>
          <w:b w:val="0"/>
          <w:sz w:val="22"/>
          <w:szCs w:val="22"/>
          <w:highlight w:val="yellow"/>
          <w:lang w:val="en-US"/>
        </w:rPr>
      </w:pPr>
    </w:p>
    <w:p w:rsidR="00FE119A" w:rsidRPr="006D6756" w:rsidRDefault="00A56BBF" w:rsidP="002066E1">
      <w:pPr>
        <w:pStyle w:val="Title1"/>
        <w:spacing w:line="240" w:lineRule="auto"/>
        <w:rPr>
          <w:rFonts w:ascii="Times New Roman" w:hAnsi="Times New Roman"/>
          <w:b w:val="0"/>
          <w:sz w:val="22"/>
          <w:szCs w:val="22"/>
          <w:lang w:val="en-US"/>
        </w:rPr>
      </w:pPr>
      <w:r w:rsidRPr="006D6756">
        <w:rPr>
          <w:rStyle w:val="yiv7879928133"/>
          <w:rFonts w:asciiTheme="minorHAnsi" w:hAnsiTheme="minorHAnsi" w:cstheme="minorHAnsi"/>
          <w:b w:val="0"/>
          <w:color w:val="000000"/>
          <w:sz w:val="22"/>
          <w:szCs w:val="22"/>
          <w:shd w:val="clear" w:color="auto" w:fill="FFFFFF"/>
          <w:lang w:val="en-US"/>
        </w:rPr>
        <w:t>The content of this document does not reflect the official opinion of the European Union. Responsibility for the information and views expressed in the document therein lies entirely with the technical assistance partners.</w:t>
      </w: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26150" w:rsidRPr="006D6756" w:rsidRDefault="00F26150">
      <w:pPr>
        <w:spacing w:after="160" w:line="259" w:lineRule="auto"/>
        <w:rPr>
          <w:rFonts w:eastAsia="Times New Roman" w:cstheme="minorHAnsi"/>
          <w:sz w:val="22"/>
          <w:szCs w:val="22"/>
          <w:lang w:val="en-US"/>
        </w:rPr>
      </w:pPr>
    </w:p>
    <w:p w:rsidR="00213EFC" w:rsidRPr="006D6756" w:rsidRDefault="00FE119A">
      <w:pPr>
        <w:spacing w:after="160" w:line="259" w:lineRule="auto"/>
        <w:rPr>
          <w:rFonts w:cstheme="minorHAnsi"/>
          <w:sz w:val="22"/>
          <w:szCs w:val="22"/>
          <w:lang w:val="en-US"/>
        </w:rPr>
      </w:pPr>
      <w:r w:rsidRPr="006D6756">
        <w:rPr>
          <w:rFonts w:eastAsia="Times New Roman" w:cstheme="minorHAnsi"/>
          <w:sz w:val="22"/>
          <w:szCs w:val="22"/>
          <w:lang w:val="en-US"/>
        </w:rPr>
        <w:t>This page is intentionally left blank.</w:t>
      </w:r>
      <w:r w:rsidR="00213EFC" w:rsidRPr="006D6756">
        <w:rPr>
          <w:rFonts w:cstheme="minorHAnsi"/>
          <w:sz w:val="22"/>
          <w:szCs w:val="22"/>
          <w:lang w:val="en-US"/>
        </w:rPr>
        <w:br w:type="page"/>
      </w:r>
    </w:p>
    <w:sdt>
      <w:sdtPr>
        <w:rPr>
          <w:rFonts w:ascii="Times New Roman" w:eastAsiaTheme="minorHAnsi" w:hAnsi="Times New Roman" w:cs="Times New Roman"/>
          <w:color w:val="auto"/>
          <w:sz w:val="24"/>
          <w:szCs w:val="24"/>
          <w:lang w:val="en-GB"/>
        </w:rPr>
        <w:id w:val="684410272"/>
        <w:docPartObj>
          <w:docPartGallery w:val="Table of Contents"/>
          <w:docPartUnique/>
        </w:docPartObj>
      </w:sdtPr>
      <w:sdtEndPr>
        <w:rPr>
          <w:rFonts w:asciiTheme="minorHAnsi" w:hAnsiTheme="minorHAnsi" w:cstheme="minorBidi"/>
          <w:b/>
          <w:bCs/>
          <w:noProof/>
        </w:rPr>
      </w:sdtEndPr>
      <w:sdtContent>
        <w:p w:rsidR="00A20A60" w:rsidRPr="006D6756" w:rsidRDefault="00A20A60">
          <w:pPr>
            <w:pStyle w:val="TOCHeading"/>
            <w:rPr>
              <w:rFonts w:ascii="Times New Roman" w:hAnsi="Times New Roman" w:cs="Times New Roman"/>
            </w:rPr>
          </w:pPr>
          <w:r w:rsidRPr="006D6756">
            <w:rPr>
              <w:rFonts w:ascii="Times New Roman" w:hAnsi="Times New Roman" w:cs="Times New Roman"/>
            </w:rPr>
            <w:t>Contents</w:t>
          </w:r>
        </w:p>
        <w:p w:rsidR="0052036F" w:rsidRDefault="00E276C3">
          <w:pPr>
            <w:pStyle w:val="TOC1"/>
            <w:tabs>
              <w:tab w:val="left" w:pos="480"/>
              <w:tab w:val="right" w:leader="dot" w:pos="9350"/>
            </w:tabs>
            <w:rPr>
              <w:rFonts w:eastAsiaTheme="minorEastAsia"/>
              <w:noProof/>
              <w:sz w:val="22"/>
              <w:szCs w:val="22"/>
              <w:lang w:val="cs-CZ" w:eastAsia="cs-CZ"/>
            </w:rPr>
          </w:pPr>
          <w:r w:rsidRPr="006D6756">
            <w:rPr>
              <w:rFonts w:ascii="Times New Roman" w:hAnsi="Times New Roman" w:cs="Times New Roman"/>
              <w:b/>
              <w:bCs/>
              <w:noProof/>
              <w:lang w:val="en-US"/>
            </w:rPr>
            <w:fldChar w:fldCharType="begin"/>
          </w:r>
          <w:r w:rsidR="00A20A60" w:rsidRPr="006D6756">
            <w:rPr>
              <w:rFonts w:ascii="Times New Roman" w:hAnsi="Times New Roman" w:cs="Times New Roman"/>
              <w:b/>
              <w:bCs/>
              <w:noProof/>
              <w:lang w:val="en-US"/>
            </w:rPr>
            <w:instrText xml:space="preserve"> TOC \o "1-3" \h \z \u </w:instrText>
          </w:r>
          <w:r w:rsidRPr="006D6756">
            <w:rPr>
              <w:rFonts w:ascii="Times New Roman" w:hAnsi="Times New Roman" w:cs="Times New Roman"/>
              <w:b/>
              <w:bCs/>
              <w:noProof/>
              <w:lang w:val="en-US"/>
            </w:rPr>
            <w:fldChar w:fldCharType="separate"/>
          </w:r>
          <w:hyperlink w:anchor="_Toc9924066" w:history="1">
            <w:r w:rsidR="0052036F" w:rsidRPr="005766FA">
              <w:rPr>
                <w:rStyle w:val="Hyperlink"/>
                <w:noProof/>
                <w:lang w:val="en-US"/>
              </w:rPr>
              <w:t>1.</w:t>
            </w:r>
            <w:r w:rsidR="0052036F">
              <w:rPr>
                <w:rFonts w:eastAsiaTheme="minorEastAsia"/>
                <w:noProof/>
                <w:sz w:val="22"/>
                <w:szCs w:val="22"/>
                <w:lang w:val="cs-CZ" w:eastAsia="cs-CZ"/>
              </w:rPr>
              <w:tab/>
            </w:r>
            <w:r w:rsidR="0052036F" w:rsidRPr="005766FA">
              <w:rPr>
                <w:rStyle w:val="Hyperlink"/>
                <w:noProof/>
                <w:lang w:val="en-US"/>
              </w:rPr>
              <w:t>List of Terms and Abbreviations</w:t>
            </w:r>
            <w:r w:rsidR="0052036F">
              <w:rPr>
                <w:noProof/>
                <w:webHidden/>
              </w:rPr>
              <w:tab/>
            </w:r>
            <w:r w:rsidR="0052036F">
              <w:rPr>
                <w:noProof/>
                <w:webHidden/>
              </w:rPr>
              <w:fldChar w:fldCharType="begin"/>
            </w:r>
            <w:r w:rsidR="0052036F">
              <w:rPr>
                <w:noProof/>
                <w:webHidden/>
              </w:rPr>
              <w:instrText xml:space="preserve"> PAGEREF _Toc9924066 \h </w:instrText>
            </w:r>
            <w:r w:rsidR="0052036F">
              <w:rPr>
                <w:noProof/>
                <w:webHidden/>
              </w:rPr>
            </w:r>
            <w:r w:rsidR="0052036F">
              <w:rPr>
                <w:noProof/>
                <w:webHidden/>
              </w:rPr>
              <w:fldChar w:fldCharType="separate"/>
            </w:r>
            <w:r w:rsidR="0052036F">
              <w:rPr>
                <w:noProof/>
                <w:webHidden/>
              </w:rPr>
              <w:t>4</w:t>
            </w:r>
            <w:r w:rsidR="0052036F">
              <w:rPr>
                <w:noProof/>
                <w:webHidden/>
              </w:rPr>
              <w:fldChar w:fldCharType="end"/>
            </w:r>
          </w:hyperlink>
        </w:p>
        <w:p w:rsidR="0052036F" w:rsidRDefault="000C3518">
          <w:pPr>
            <w:pStyle w:val="TOC1"/>
            <w:tabs>
              <w:tab w:val="left" w:pos="480"/>
              <w:tab w:val="right" w:leader="dot" w:pos="9350"/>
            </w:tabs>
            <w:rPr>
              <w:rFonts w:eastAsiaTheme="minorEastAsia"/>
              <w:noProof/>
              <w:sz w:val="22"/>
              <w:szCs w:val="22"/>
              <w:lang w:val="cs-CZ" w:eastAsia="cs-CZ"/>
            </w:rPr>
          </w:pPr>
          <w:hyperlink w:anchor="_Toc9924067" w:history="1">
            <w:r w:rsidR="0052036F" w:rsidRPr="005766FA">
              <w:rPr>
                <w:rStyle w:val="Hyperlink"/>
                <w:noProof/>
                <w:lang w:val="en-US"/>
              </w:rPr>
              <w:t>2.</w:t>
            </w:r>
            <w:r w:rsidR="0052036F">
              <w:rPr>
                <w:rFonts w:eastAsiaTheme="minorEastAsia"/>
                <w:noProof/>
                <w:sz w:val="22"/>
                <w:szCs w:val="22"/>
                <w:lang w:val="cs-CZ" w:eastAsia="cs-CZ"/>
              </w:rPr>
              <w:tab/>
            </w:r>
            <w:r w:rsidR="0052036F" w:rsidRPr="005766FA">
              <w:rPr>
                <w:rStyle w:val="Hyperlink"/>
                <w:noProof/>
                <w:lang w:val="en-US"/>
              </w:rPr>
              <w:t>Version History</w:t>
            </w:r>
            <w:r w:rsidR="0052036F">
              <w:rPr>
                <w:noProof/>
                <w:webHidden/>
              </w:rPr>
              <w:tab/>
            </w:r>
            <w:r w:rsidR="0052036F">
              <w:rPr>
                <w:noProof/>
                <w:webHidden/>
              </w:rPr>
              <w:fldChar w:fldCharType="begin"/>
            </w:r>
            <w:r w:rsidR="0052036F">
              <w:rPr>
                <w:noProof/>
                <w:webHidden/>
              </w:rPr>
              <w:instrText xml:space="preserve"> PAGEREF _Toc9924067 \h </w:instrText>
            </w:r>
            <w:r w:rsidR="0052036F">
              <w:rPr>
                <w:noProof/>
                <w:webHidden/>
              </w:rPr>
            </w:r>
            <w:r w:rsidR="0052036F">
              <w:rPr>
                <w:noProof/>
                <w:webHidden/>
              </w:rPr>
              <w:fldChar w:fldCharType="separate"/>
            </w:r>
            <w:r w:rsidR="0052036F">
              <w:rPr>
                <w:noProof/>
                <w:webHidden/>
              </w:rPr>
              <w:t>7</w:t>
            </w:r>
            <w:r w:rsidR="0052036F">
              <w:rPr>
                <w:noProof/>
                <w:webHidden/>
              </w:rPr>
              <w:fldChar w:fldCharType="end"/>
            </w:r>
          </w:hyperlink>
        </w:p>
        <w:p w:rsidR="0052036F" w:rsidRDefault="000C3518">
          <w:pPr>
            <w:pStyle w:val="TOC1"/>
            <w:tabs>
              <w:tab w:val="left" w:pos="480"/>
              <w:tab w:val="right" w:leader="dot" w:pos="9350"/>
            </w:tabs>
            <w:rPr>
              <w:rFonts w:eastAsiaTheme="minorEastAsia"/>
              <w:noProof/>
              <w:sz w:val="22"/>
              <w:szCs w:val="22"/>
              <w:lang w:val="cs-CZ" w:eastAsia="cs-CZ"/>
            </w:rPr>
          </w:pPr>
          <w:hyperlink w:anchor="_Toc9924068" w:history="1">
            <w:r w:rsidR="0052036F" w:rsidRPr="005766FA">
              <w:rPr>
                <w:rStyle w:val="Hyperlink"/>
                <w:noProof/>
                <w:lang w:val="en-US"/>
              </w:rPr>
              <w:t>3.</w:t>
            </w:r>
            <w:r w:rsidR="0052036F">
              <w:rPr>
                <w:rFonts w:eastAsiaTheme="minorEastAsia"/>
                <w:noProof/>
                <w:sz w:val="22"/>
                <w:szCs w:val="22"/>
                <w:lang w:val="cs-CZ" w:eastAsia="cs-CZ"/>
              </w:rPr>
              <w:tab/>
            </w:r>
            <w:r w:rsidR="0052036F" w:rsidRPr="005766FA">
              <w:rPr>
                <w:rStyle w:val="Hyperlink"/>
                <w:noProof/>
                <w:lang w:val="en-US"/>
              </w:rPr>
              <w:t>Introduction</w:t>
            </w:r>
            <w:r w:rsidR="0052036F">
              <w:rPr>
                <w:noProof/>
                <w:webHidden/>
              </w:rPr>
              <w:tab/>
            </w:r>
            <w:r w:rsidR="0052036F">
              <w:rPr>
                <w:noProof/>
                <w:webHidden/>
              </w:rPr>
              <w:fldChar w:fldCharType="begin"/>
            </w:r>
            <w:r w:rsidR="0052036F">
              <w:rPr>
                <w:noProof/>
                <w:webHidden/>
              </w:rPr>
              <w:instrText xml:space="preserve"> PAGEREF _Toc9924068 \h </w:instrText>
            </w:r>
            <w:r w:rsidR="0052036F">
              <w:rPr>
                <w:noProof/>
                <w:webHidden/>
              </w:rPr>
            </w:r>
            <w:r w:rsidR="0052036F">
              <w:rPr>
                <w:noProof/>
                <w:webHidden/>
              </w:rPr>
              <w:fldChar w:fldCharType="separate"/>
            </w:r>
            <w:r w:rsidR="0052036F">
              <w:rPr>
                <w:noProof/>
                <w:webHidden/>
              </w:rPr>
              <w:t>8</w:t>
            </w:r>
            <w:r w:rsidR="0052036F">
              <w:rPr>
                <w:noProof/>
                <w:webHidden/>
              </w:rPr>
              <w:fldChar w:fldCharType="end"/>
            </w:r>
          </w:hyperlink>
        </w:p>
        <w:p w:rsidR="0052036F" w:rsidRDefault="000C3518">
          <w:pPr>
            <w:pStyle w:val="TOC2"/>
            <w:tabs>
              <w:tab w:val="left" w:pos="880"/>
              <w:tab w:val="right" w:leader="dot" w:pos="9350"/>
            </w:tabs>
            <w:rPr>
              <w:rFonts w:eastAsiaTheme="minorEastAsia"/>
              <w:noProof/>
              <w:sz w:val="22"/>
              <w:szCs w:val="22"/>
              <w:lang w:val="cs-CZ" w:eastAsia="cs-CZ"/>
            </w:rPr>
          </w:pPr>
          <w:hyperlink w:anchor="_Toc9924069" w:history="1">
            <w:r w:rsidR="0052036F" w:rsidRPr="005766FA">
              <w:rPr>
                <w:rStyle w:val="Hyperlink"/>
                <w:noProof/>
                <w:lang w:val="en-US"/>
              </w:rPr>
              <w:t>3.1.</w:t>
            </w:r>
            <w:r w:rsidR="0052036F">
              <w:rPr>
                <w:rFonts w:eastAsiaTheme="minorEastAsia"/>
                <w:noProof/>
                <w:sz w:val="22"/>
                <w:szCs w:val="22"/>
                <w:lang w:val="cs-CZ" w:eastAsia="cs-CZ"/>
              </w:rPr>
              <w:tab/>
            </w:r>
            <w:r w:rsidR="0052036F" w:rsidRPr="005766FA">
              <w:rPr>
                <w:rStyle w:val="Hyperlink"/>
                <w:noProof/>
                <w:lang w:val="en-US"/>
              </w:rPr>
              <w:t>Purpose of the Document</w:t>
            </w:r>
            <w:r w:rsidR="0052036F">
              <w:rPr>
                <w:noProof/>
                <w:webHidden/>
              </w:rPr>
              <w:tab/>
            </w:r>
            <w:r w:rsidR="0052036F">
              <w:rPr>
                <w:noProof/>
                <w:webHidden/>
              </w:rPr>
              <w:fldChar w:fldCharType="begin"/>
            </w:r>
            <w:r w:rsidR="0052036F">
              <w:rPr>
                <w:noProof/>
                <w:webHidden/>
              </w:rPr>
              <w:instrText xml:space="preserve"> PAGEREF _Toc9924069 \h </w:instrText>
            </w:r>
            <w:r w:rsidR="0052036F">
              <w:rPr>
                <w:noProof/>
                <w:webHidden/>
              </w:rPr>
            </w:r>
            <w:r w:rsidR="0052036F">
              <w:rPr>
                <w:noProof/>
                <w:webHidden/>
              </w:rPr>
              <w:fldChar w:fldCharType="separate"/>
            </w:r>
            <w:r w:rsidR="0052036F">
              <w:rPr>
                <w:noProof/>
                <w:webHidden/>
              </w:rPr>
              <w:t>8</w:t>
            </w:r>
            <w:r w:rsidR="0052036F">
              <w:rPr>
                <w:noProof/>
                <w:webHidden/>
              </w:rPr>
              <w:fldChar w:fldCharType="end"/>
            </w:r>
          </w:hyperlink>
        </w:p>
        <w:p w:rsidR="0052036F" w:rsidRDefault="000C3518">
          <w:pPr>
            <w:pStyle w:val="TOC1"/>
            <w:tabs>
              <w:tab w:val="left" w:pos="480"/>
              <w:tab w:val="right" w:leader="dot" w:pos="9350"/>
            </w:tabs>
            <w:rPr>
              <w:rFonts w:eastAsiaTheme="minorEastAsia"/>
              <w:noProof/>
              <w:sz w:val="22"/>
              <w:szCs w:val="22"/>
              <w:lang w:val="cs-CZ" w:eastAsia="cs-CZ"/>
            </w:rPr>
          </w:pPr>
          <w:hyperlink w:anchor="_Toc9924070" w:history="1">
            <w:r w:rsidR="0052036F" w:rsidRPr="005766FA">
              <w:rPr>
                <w:rStyle w:val="Hyperlink"/>
                <w:noProof/>
                <w:lang w:val="en-US"/>
              </w:rPr>
              <w:t>4.</w:t>
            </w:r>
            <w:r w:rsidR="0052036F">
              <w:rPr>
                <w:rFonts w:eastAsiaTheme="minorEastAsia"/>
                <w:noProof/>
                <w:sz w:val="22"/>
                <w:szCs w:val="22"/>
                <w:lang w:val="cs-CZ" w:eastAsia="cs-CZ"/>
              </w:rPr>
              <w:tab/>
            </w:r>
            <w:r w:rsidR="0052036F" w:rsidRPr="005766FA">
              <w:rPr>
                <w:rStyle w:val="Hyperlink"/>
                <w:noProof/>
                <w:lang w:val="en-US"/>
              </w:rPr>
              <w:t>Public Awareness Raising about LMIS – Purpose, Methodology and Execution of the Activities</w:t>
            </w:r>
            <w:r w:rsidR="0052036F">
              <w:rPr>
                <w:noProof/>
                <w:webHidden/>
              </w:rPr>
              <w:tab/>
            </w:r>
            <w:r w:rsidR="0052036F">
              <w:rPr>
                <w:noProof/>
                <w:webHidden/>
              </w:rPr>
              <w:fldChar w:fldCharType="begin"/>
            </w:r>
            <w:r w:rsidR="0052036F">
              <w:rPr>
                <w:noProof/>
                <w:webHidden/>
              </w:rPr>
              <w:instrText xml:space="preserve"> PAGEREF _Toc9924070 \h </w:instrText>
            </w:r>
            <w:r w:rsidR="0052036F">
              <w:rPr>
                <w:noProof/>
                <w:webHidden/>
              </w:rPr>
            </w:r>
            <w:r w:rsidR="0052036F">
              <w:rPr>
                <w:noProof/>
                <w:webHidden/>
              </w:rPr>
              <w:fldChar w:fldCharType="separate"/>
            </w:r>
            <w:r w:rsidR="0052036F">
              <w:rPr>
                <w:noProof/>
                <w:webHidden/>
              </w:rPr>
              <w:t>9</w:t>
            </w:r>
            <w:r w:rsidR="0052036F">
              <w:rPr>
                <w:noProof/>
                <w:webHidden/>
              </w:rPr>
              <w:fldChar w:fldCharType="end"/>
            </w:r>
          </w:hyperlink>
        </w:p>
        <w:p w:rsidR="0052036F" w:rsidRDefault="000C3518">
          <w:pPr>
            <w:pStyle w:val="TOC2"/>
            <w:tabs>
              <w:tab w:val="left" w:pos="880"/>
              <w:tab w:val="right" w:leader="dot" w:pos="9350"/>
            </w:tabs>
            <w:rPr>
              <w:rFonts w:eastAsiaTheme="minorEastAsia"/>
              <w:noProof/>
              <w:sz w:val="22"/>
              <w:szCs w:val="22"/>
              <w:lang w:val="cs-CZ" w:eastAsia="cs-CZ"/>
            </w:rPr>
          </w:pPr>
          <w:hyperlink w:anchor="_Toc9924071" w:history="1">
            <w:r w:rsidR="0052036F" w:rsidRPr="005766FA">
              <w:rPr>
                <w:rStyle w:val="Hyperlink"/>
                <w:rFonts w:cstheme="minorHAnsi"/>
                <w:noProof/>
                <w:lang w:val="en-US"/>
              </w:rPr>
              <w:t>4.1.</w:t>
            </w:r>
            <w:r w:rsidR="0052036F">
              <w:rPr>
                <w:rFonts w:eastAsiaTheme="minorEastAsia"/>
                <w:noProof/>
                <w:sz w:val="22"/>
                <w:szCs w:val="22"/>
                <w:lang w:val="cs-CZ" w:eastAsia="cs-CZ"/>
              </w:rPr>
              <w:tab/>
            </w:r>
            <w:r w:rsidR="0052036F" w:rsidRPr="005766FA">
              <w:rPr>
                <w:rStyle w:val="Hyperlink"/>
                <w:rFonts w:cstheme="minorHAnsi"/>
                <w:noProof/>
                <w:lang w:val="en-US"/>
              </w:rPr>
              <w:t>Communication Plan Purpose</w:t>
            </w:r>
            <w:r w:rsidR="0052036F">
              <w:rPr>
                <w:noProof/>
                <w:webHidden/>
              </w:rPr>
              <w:tab/>
            </w:r>
            <w:r w:rsidR="0052036F">
              <w:rPr>
                <w:noProof/>
                <w:webHidden/>
              </w:rPr>
              <w:fldChar w:fldCharType="begin"/>
            </w:r>
            <w:r w:rsidR="0052036F">
              <w:rPr>
                <w:noProof/>
                <w:webHidden/>
              </w:rPr>
              <w:instrText xml:space="preserve"> PAGEREF _Toc9924071 \h </w:instrText>
            </w:r>
            <w:r w:rsidR="0052036F">
              <w:rPr>
                <w:noProof/>
                <w:webHidden/>
              </w:rPr>
            </w:r>
            <w:r w:rsidR="0052036F">
              <w:rPr>
                <w:noProof/>
                <w:webHidden/>
              </w:rPr>
              <w:fldChar w:fldCharType="separate"/>
            </w:r>
            <w:r w:rsidR="0052036F">
              <w:rPr>
                <w:noProof/>
                <w:webHidden/>
              </w:rPr>
              <w:t>9</w:t>
            </w:r>
            <w:r w:rsidR="0052036F">
              <w:rPr>
                <w:noProof/>
                <w:webHidden/>
              </w:rPr>
              <w:fldChar w:fldCharType="end"/>
            </w:r>
          </w:hyperlink>
        </w:p>
        <w:p w:rsidR="0052036F" w:rsidRDefault="000C3518">
          <w:pPr>
            <w:pStyle w:val="TOC2"/>
            <w:tabs>
              <w:tab w:val="left" w:pos="880"/>
              <w:tab w:val="right" w:leader="dot" w:pos="9350"/>
            </w:tabs>
            <w:rPr>
              <w:rFonts w:eastAsiaTheme="minorEastAsia"/>
              <w:noProof/>
              <w:sz w:val="22"/>
              <w:szCs w:val="22"/>
              <w:lang w:val="cs-CZ" w:eastAsia="cs-CZ"/>
            </w:rPr>
          </w:pPr>
          <w:hyperlink w:anchor="_Toc9924072" w:history="1">
            <w:r w:rsidR="0052036F" w:rsidRPr="005766FA">
              <w:rPr>
                <w:rStyle w:val="Hyperlink"/>
                <w:rFonts w:cstheme="minorHAnsi"/>
                <w:noProof/>
                <w:lang w:val="en-US"/>
              </w:rPr>
              <w:t>4.2.</w:t>
            </w:r>
            <w:r w:rsidR="0052036F">
              <w:rPr>
                <w:rFonts w:eastAsiaTheme="minorEastAsia"/>
                <w:noProof/>
                <w:sz w:val="22"/>
                <w:szCs w:val="22"/>
                <w:lang w:val="cs-CZ" w:eastAsia="cs-CZ"/>
              </w:rPr>
              <w:tab/>
            </w:r>
            <w:r w:rsidR="0052036F" w:rsidRPr="005766FA">
              <w:rPr>
                <w:rStyle w:val="Hyperlink"/>
                <w:rFonts w:cstheme="minorHAnsi"/>
                <w:noProof/>
                <w:lang w:val="en-US"/>
              </w:rPr>
              <w:t>Methodology</w:t>
            </w:r>
            <w:r w:rsidR="0052036F">
              <w:rPr>
                <w:noProof/>
                <w:webHidden/>
              </w:rPr>
              <w:tab/>
            </w:r>
            <w:r w:rsidR="0052036F">
              <w:rPr>
                <w:noProof/>
                <w:webHidden/>
              </w:rPr>
              <w:fldChar w:fldCharType="begin"/>
            </w:r>
            <w:r w:rsidR="0052036F">
              <w:rPr>
                <w:noProof/>
                <w:webHidden/>
              </w:rPr>
              <w:instrText xml:space="preserve"> PAGEREF _Toc9924072 \h </w:instrText>
            </w:r>
            <w:r w:rsidR="0052036F">
              <w:rPr>
                <w:noProof/>
                <w:webHidden/>
              </w:rPr>
            </w:r>
            <w:r w:rsidR="0052036F">
              <w:rPr>
                <w:noProof/>
                <w:webHidden/>
              </w:rPr>
              <w:fldChar w:fldCharType="separate"/>
            </w:r>
            <w:r w:rsidR="0052036F">
              <w:rPr>
                <w:noProof/>
                <w:webHidden/>
              </w:rPr>
              <w:t>9</w:t>
            </w:r>
            <w:r w:rsidR="0052036F">
              <w:rPr>
                <w:noProof/>
                <w:webHidden/>
              </w:rPr>
              <w:fldChar w:fldCharType="end"/>
            </w:r>
          </w:hyperlink>
        </w:p>
        <w:p w:rsidR="0052036F" w:rsidRDefault="000C3518">
          <w:pPr>
            <w:pStyle w:val="TOC2"/>
            <w:tabs>
              <w:tab w:val="left" w:pos="880"/>
              <w:tab w:val="right" w:leader="dot" w:pos="9350"/>
            </w:tabs>
            <w:rPr>
              <w:rFonts w:eastAsiaTheme="minorEastAsia"/>
              <w:noProof/>
              <w:sz w:val="22"/>
              <w:szCs w:val="22"/>
              <w:lang w:val="cs-CZ" w:eastAsia="cs-CZ"/>
            </w:rPr>
          </w:pPr>
          <w:hyperlink w:anchor="_Toc9924073" w:history="1">
            <w:r w:rsidR="0052036F" w:rsidRPr="005766FA">
              <w:rPr>
                <w:rStyle w:val="Hyperlink"/>
                <w:noProof/>
                <w:lang w:val="en-US"/>
              </w:rPr>
              <w:t>4.3.</w:t>
            </w:r>
            <w:r w:rsidR="0052036F">
              <w:rPr>
                <w:rFonts w:eastAsiaTheme="minorEastAsia"/>
                <w:noProof/>
                <w:sz w:val="22"/>
                <w:szCs w:val="22"/>
                <w:lang w:val="cs-CZ" w:eastAsia="cs-CZ"/>
              </w:rPr>
              <w:tab/>
            </w:r>
            <w:r w:rsidR="0052036F" w:rsidRPr="005766FA">
              <w:rPr>
                <w:rStyle w:val="Hyperlink"/>
                <w:noProof/>
                <w:lang w:val="en-US"/>
              </w:rPr>
              <w:t>Execution of the Activities</w:t>
            </w:r>
            <w:r w:rsidR="0052036F">
              <w:rPr>
                <w:noProof/>
                <w:webHidden/>
              </w:rPr>
              <w:tab/>
            </w:r>
            <w:r w:rsidR="0052036F">
              <w:rPr>
                <w:noProof/>
                <w:webHidden/>
              </w:rPr>
              <w:fldChar w:fldCharType="begin"/>
            </w:r>
            <w:r w:rsidR="0052036F">
              <w:rPr>
                <w:noProof/>
                <w:webHidden/>
              </w:rPr>
              <w:instrText xml:space="preserve"> PAGEREF _Toc9924073 \h </w:instrText>
            </w:r>
            <w:r w:rsidR="0052036F">
              <w:rPr>
                <w:noProof/>
                <w:webHidden/>
              </w:rPr>
            </w:r>
            <w:r w:rsidR="0052036F">
              <w:rPr>
                <w:noProof/>
                <w:webHidden/>
              </w:rPr>
              <w:fldChar w:fldCharType="separate"/>
            </w:r>
            <w:r w:rsidR="0052036F">
              <w:rPr>
                <w:noProof/>
                <w:webHidden/>
              </w:rPr>
              <w:t>10</w:t>
            </w:r>
            <w:r w:rsidR="0052036F">
              <w:rPr>
                <w:noProof/>
                <w:webHidden/>
              </w:rPr>
              <w:fldChar w:fldCharType="end"/>
            </w:r>
          </w:hyperlink>
        </w:p>
        <w:p w:rsidR="0052036F" w:rsidRDefault="000C3518">
          <w:pPr>
            <w:pStyle w:val="TOC2"/>
            <w:tabs>
              <w:tab w:val="left" w:pos="1100"/>
              <w:tab w:val="right" w:leader="dot" w:pos="9350"/>
            </w:tabs>
            <w:rPr>
              <w:rFonts w:eastAsiaTheme="minorEastAsia"/>
              <w:noProof/>
              <w:sz w:val="22"/>
              <w:szCs w:val="22"/>
              <w:lang w:val="cs-CZ" w:eastAsia="cs-CZ"/>
            </w:rPr>
          </w:pPr>
          <w:hyperlink w:anchor="_Toc9924074" w:history="1">
            <w:r w:rsidR="0052036F" w:rsidRPr="005766FA">
              <w:rPr>
                <w:rStyle w:val="Hyperlink"/>
                <w:noProof/>
                <w:lang w:val="en-US"/>
              </w:rPr>
              <w:t>4.3.1.</w:t>
            </w:r>
            <w:r w:rsidR="0052036F">
              <w:rPr>
                <w:rFonts w:eastAsiaTheme="minorEastAsia"/>
                <w:noProof/>
                <w:sz w:val="22"/>
                <w:szCs w:val="22"/>
                <w:lang w:val="cs-CZ" w:eastAsia="cs-CZ"/>
              </w:rPr>
              <w:tab/>
            </w:r>
            <w:r w:rsidR="0052036F" w:rsidRPr="005766FA">
              <w:rPr>
                <w:rStyle w:val="Hyperlink"/>
                <w:noProof/>
                <w:lang w:val="en-US"/>
              </w:rPr>
              <w:t>Analysis of the Client Groups</w:t>
            </w:r>
            <w:r w:rsidR="0052036F">
              <w:rPr>
                <w:noProof/>
                <w:webHidden/>
              </w:rPr>
              <w:tab/>
            </w:r>
            <w:r w:rsidR="0052036F">
              <w:rPr>
                <w:noProof/>
                <w:webHidden/>
              </w:rPr>
              <w:fldChar w:fldCharType="begin"/>
            </w:r>
            <w:r w:rsidR="0052036F">
              <w:rPr>
                <w:noProof/>
                <w:webHidden/>
              </w:rPr>
              <w:instrText xml:space="preserve"> PAGEREF _Toc9924074 \h </w:instrText>
            </w:r>
            <w:r w:rsidR="0052036F">
              <w:rPr>
                <w:noProof/>
                <w:webHidden/>
              </w:rPr>
            </w:r>
            <w:r w:rsidR="0052036F">
              <w:rPr>
                <w:noProof/>
                <w:webHidden/>
              </w:rPr>
              <w:fldChar w:fldCharType="separate"/>
            </w:r>
            <w:r w:rsidR="0052036F">
              <w:rPr>
                <w:noProof/>
                <w:webHidden/>
              </w:rPr>
              <w:t>10</w:t>
            </w:r>
            <w:r w:rsidR="0052036F">
              <w:rPr>
                <w:noProof/>
                <w:webHidden/>
              </w:rPr>
              <w:fldChar w:fldCharType="end"/>
            </w:r>
          </w:hyperlink>
        </w:p>
        <w:p w:rsidR="0052036F" w:rsidRDefault="000C3518">
          <w:pPr>
            <w:pStyle w:val="TOC2"/>
            <w:tabs>
              <w:tab w:val="left" w:pos="1100"/>
              <w:tab w:val="right" w:leader="dot" w:pos="9350"/>
            </w:tabs>
            <w:rPr>
              <w:rFonts w:eastAsiaTheme="minorEastAsia"/>
              <w:noProof/>
              <w:sz w:val="22"/>
              <w:szCs w:val="22"/>
              <w:lang w:val="cs-CZ" w:eastAsia="cs-CZ"/>
            </w:rPr>
          </w:pPr>
          <w:hyperlink w:anchor="_Toc9924075" w:history="1">
            <w:r w:rsidR="0052036F" w:rsidRPr="005766FA">
              <w:rPr>
                <w:rStyle w:val="Hyperlink"/>
                <w:noProof/>
                <w:lang w:val="en-US"/>
              </w:rPr>
              <w:t>4.3.2.</w:t>
            </w:r>
            <w:r w:rsidR="0052036F">
              <w:rPr>
                <w:rFonts w:eastAsiaTheme="minorEastAsia"/>
                <w:noProof/>
                <w:sz w:val="22"/>
                <w:szCs w:val="22"/>
                <w:lang w:val="cs-CZ" w:eastAsia="cs-CZ"/>
              </w:rPr>
              <w:tab/>
            </w:r>
            <w:r w:rsidR="0052036F" w:rsidRPr="005766FA">
              <w:rPr>
                <w:rStyle w:val="Hyperlink"/>
                <w:noProof/>
                <w:lang w:val="en-US"/>
              </w:rPr>
              <w:t>Analysis of the Individual Needs</w:t>
            </w:r>
            <w:r w:rsidR="0052036F">
              <w:rPr>
                <w:noProof/>
                <w:webHidden/>
              </w:rPr>
              <w:tab/>
            </w:r>
            <w:r w:rsidR="0052036F">
              <w:rPr>
                <w:noProof/>
                <w:webHidden/>
              </w:rPr>
              <w:fldChar w:fldCharType="begin"/>
            </w:r>
            <w:r w:rsidR="0052036F">
              <w:rPr>
                <w:noProof/>
                <w:webHidden/>
              </w:rPr>
              <w:instrText xml:space="preserve"> PAGEREF _Toc9924075 \h </w:instrText>
            </w:r>
            <w:r w:rsidR="0052036F">
              <w:rPr>
                <w:noProof/>
                <w:webHidden/>
              </w:rPr>
            </w:r>
            <w:r w:rsidR="0052036F">
              <w:rPr>
                <w:noProof/>
                <w:webHidden/>
              </w:rPr>
              <w:fldChar w:fldCharType="separate"/>
            </w:r>
            <w:r w:rsidR="0052036F">
              <w:rPr>
                <w:noProof/>
                <w:webHidden/>
              </w:rPr>
              <w:t>10</w:t>
            </w:r>
            <w:r w:rsidR="0052036F">
              <w:rPr>
                <w:noProof/>
                <w:webHidden/>
              </w:rPr>
              <w:fldChar w:fldCharType="end"/>
            </w:r>
          </w:hyperlink>
        </w:p>
        <w:p w:rsidR="0052036F" w:rsidRDefault="000C3518">
          <w:pPr>
            <w:pStyle w:val="TOC2"/>
            <w:tabs>
              <w:tab w:val="left" w:pos="1100"/>
              <w:tab w:val="right" w:leader="dot" w:pos="9350"/>
            </w:tabs>
            <w:rPr>
              <w:rFonts w:eastAsiaTheme="minorEastAsia"/>
              <w:noProof/>
              <w:sz w:val="22"/>
              <w:szCs w:val="22"/>
              <w:lang w:val="cs-CZ" w:eastAsia="cs-CZ"/>
            </w:rPr>
          </w:pPr>
          <w:hyperlink w:anchor="_Toc9924076" w:history="1">
            <w:r w:rsidR="0052036F" w:rsidRPr="005766FA">
              <w:rPr>
                <w:rStyle w:val="Hyperlink"/>
                <w:noProof/>
                <w:lang w:val="en-US"/>
              </w:rPr>
              <w:t>4.3.3.</w:t>
            </w:r>
            <w:r w:rsidR="0052036F">
              <w:rPr>
                <w:rFonts w:eastAsiaTheme="minorEastAsia"/>
                <w:noProof/>
                <w:sz w:val="22"/>
                <w:szCs w:val="22"/>
                <w:lang w:val="cs-CZ" w:eastAsia="cs-CZ"/>
              </w:rPr>
              <w:tab/>
            </w:r>
            <w:r w:rsidR="0052036F" w:rsidRPr="005766FA">
              <w:rPr>
                <w:rStyle w:val="Hyperlink"/>
                <w:noProof/>
                <w:lang w:val="en-US"/>
              </w:rPr>
              <w:t>Analysis and Evaluation of the Previous Campaigns Focusing on Labour Market Information</w:t>
            </w:r>
            <w:r w:rsidR="0052036F">
              <w:rPr>
                <w:noProof/>
                <w:webHidden/>
              </w:rPr>
              <w:tab/>
            </w:r>
            <w:r w:rsidR="0052036F">
              <w:rPr>
                <w:noProof/>
                <w:webHidden/>
              </w:rPr>
              <w:fldChar w:fldCharType="begin"/>
            </w:r>
            <w:r w:rsidR="0052036F">
              <w:rPr>
                <w:noProof/>
                <w:webHidden/>
              </w:rPr>
              <w:instrText xml:space="preserve"> PAGEREF _Toc9924076 \h </w:instrText>
            </w:r>
            <w:r w:rsidR="0052036F">
              <w:rPr>
                <w:noProof/>
                <w:webHidden/>
              </w:rPr>
            </w:r>
            <w:r w:rsidR="0052036F">
              <w:rPr>
                <w:noProof/>
                <w:webHidden/>
              </w:rPr>
              <w:fldChar w:fldCharType="separate"/>
            </w:r>
            <w:r w:rsidR="0052036F">
              <w:rPr>
                <w:noProof/>
                <w:webHidden/>
              </w:rPr>
              <w:t>10</w:t>
            </w:r>
            <w:r w:rsidR="0052036F">
              <w:rPr>
                <w:noProof/>
                <w:webHidden/>
              </w:rPr>
              <w:fldChar w:fldCharType="end"/>
            </w:r>
          </w:hyperlink>
        </w:p>
        <w:p w:rsidR="0052036F" w:rsidRDefault="000C3518">
          <w:pPr>
            <w:pStyle w:val="TOC2"/>
            <w:tabs>
              <w:tab w:val="left" w:pos="1100"/>
              <w:tab w:val="right" w:leader="dot" w:pos="9350"/>
            </w:tabs>
            <w:rPr>
              <w:rFonts w:eastAsiaTheme="minorEastAsia"/>
              <w:noProof/>
              <w:sz w:val="22"/>
              <w:szCs w:val="22"/>
              <w:lang w:val="cs-CZ" w:eastAsia="cs-CZ"/>
            </w:rPr>
          </w:pPr>
          <w:hyperlink w:anchor="_Toc9924077" w:history="1">
            <w:r w:rsidR="0052036F" w:rsidRPr="005766FA">
              <w:rPr>
                <w:rStyle w:val="Hyperlink"/>
                <w:noProof/>
                <w:lang w:val="en-US"/>
              </w:rPr>
              <w:t>4.3.4.</w:t>
            </w:r>
            <w:r w:rsidR="0052036F">
              <w:rPr>
                <w:rFonts w:eastAsiaTheme="minorEastAsia"/>
                <w:noProof/>
                <w:sz w:val="22"/>
                <w:szCs w:val="22"/>
                <w:lang w:val="cs-CZ" w:eastAsia="cs-CZ"/>
              </w:rPr>
              <w:tab/>
            </w:r>
            <w:r w:rsidR="0052036F" w:rsidRPr="005766FA">
              <w:rPr>
                <w:rStyle w:val="Hyperlink"/>
                <w:noProof/>
                <w:lang w:val="en-US"/>
              </w:rPr>
              <w:t>Evaluation of Other Relevant Data Available</w:t>
            </w:r>
            <w:r w:rsidR="0052036F">
              <w:rPr>
                <w:noProof/>
                <w:webHidden/>
              </w:rPr>
              <w:tab/>
            </w:r>
            <w:r w:rsidR="0052036F">
              <w:rPr>
                <w:noProof/>
                <w:webHidden/>
              </w:rPr>
              <w:fldChar w:fldCharType="begin"/>
            </w:r>
            <w:r w:rsidR="0052036F">
              <w:rPr>
                <w:noProof/>
                <w:webHidden/>
              </w:rPr>
              <w:instrText xml:space="preserve"> PAGEREF _Toc9924077 \h </w:instrText>
            </w:r>
            <w:r w:rsidR="0052036F">
              <w:rPr>
                <w:noProof/>
                <w:webHidden/>
              </w:rPr>
            </w:r>
            <w:r w:rsidR="0052036F">
              <w:rPr>
                <w:noProof/>
                <w:webHidden/>
              </w:rPr>
              <w:fldChar w:fldCharType="separate"/>
            </w:r>
            <w:r w:rsidR="0052036F">
              <w:rPr>
                <w:noProof/>
                <w:webHidden/>
              </w:rPr>
              <w:t>11</w:t>
            </w:r>
            <w:r w:rsidR="0052036F">
              <w:rPr>
                <w:noProof/>
                <w:webHidden/>
              </w:rPr>
              <w:fldChar w:fldCharType="end"/>
            </w:r>
          </w:hyperlink>
        </w:p>
        <w:p w:rsidR="0052036F" w:rsidRDefault="000C3518">
          <w:pPr>
            <w:pStyle w:val="TOC2"/>
            <w:tabs>
              <w:tab w:val="left" w:pos="1100"/>
              <w:tab w:val="right" w:leader="dot" w:pos="9350"/>
            </w:tabs>
            <w:rPr>
              <w:rFonts w:eastAsiaTheme="minorEastAsia"/>
              <w:noProof/>
              <w:sz w:val="22"/>
              <w:szCs w:val="22"/>
              <w:lang w:val="cs-CZ" w:eastAsia="cs-CZ"/>
            </w:rPr>
          </w:pPr>
          <w:hyperlink w:anchor="_Toc9924078" w:history="1">
            <w:r w:rsidR="0052036F" w:rsidRPr="005766FA">
              <w:rPr>
                <w:rStyle w:val="Hyperlink"/>
                <w:noProof/>
                <w:lang w:val="en-US"/>
              </w:rPr>
              <w:t>4.3.5.</w:t>
            </w:r>
            <w:r w:rsidR="0052036F">
              <w:rPr>
                <w:rFonts w:eastAsiaTheme="minorEastAsia"/>
                <w:noProof/>
                <w:sz w:val="22"/>
                <w:szCs w:val="22"/>
                <w:lang w:val="cs-CZ" w:eastAsia="cs-CZ"/>
              </w:rPr>
              <w:tab/>
            </w:r>
            <w:r w:rsidR="0052036F" w:rsidRPr="005766FA">
              <w:rPr>
                <w:rStyle w:val="Hyperlink"/>
                <w:noProof/>
                <w:lang w:val="en-US"/>
              </w:rPr>
              <w:t>Showcasing practices from campaigns in EU countries</w:t>
            </w:r>
            <w:r w:rsidR="0052036F">
              <w:rPr>
                <w:noProof/>
                <w:webHidden/>
              </w:rPr>
              <w:tab/>
            </w:r>
            <w:r w:rsidR="0052036F">
              <w:rPr>
                <w:noProof/>
                <w:webHidden/>
              </w:rPr>
              <w:fldChar w:fldCharType="begin"/>
            </w:r>
            <w:r w:rsidR="0052036F">
              <w:rPr>
                <w:noProof/>
                <w:webHidden/>
              </w:rPr>
              <w:instrText xml:space="preserve"> PAGEREF _Toc9924078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2"/>
            <w:tabs>
              <w:tab w:val="left" w:pos="1100"/>
              <w:tab w:val="right" w:leader="dot" w:pos="9350"/>
            </w:tabs>
            <w:rPr>
              <w:rFonts w:eastAsiaTheme="minorEastAsia"/>
              <w:noProof/>
              <w:sz w:val="22"/>
              <w:szCs w:val="22"/>
              <w:lang w:val="cs-CZ" w:eastAsia="cs-CZ"/>
            </w:rPr>
          </w:pPr>
          <w:hyperlink w:anchor="_Toc9924079" w:history="1">
            <w:r w:rsidR="0052036F" w:rsidRPr="005766FA">
              <w:rPr>
                <w:rStyle w:val="Hyperlink"/>
                <w:noProof/>
                <w:lang w:val="en-US"/>
              </w:rPr>
              <w:t>4.3.6.</w:t>
            </w:r>
            <w:r w:rsidR="0052036F">
              <w:rPr>
                <w:rFonts w:eastAsiaTheme="minorEastAsia"/>
                <w:noProof/>
                <w:sz w:val="22"/>
                <w:szCs w:val="22"/>
                <w:lang w:val="cs-CZ" w:eastAsia="cs-CZ"/>
              </w:rPr>
              <w:tab/>
            </w:r>
            <w:r w:rsidR="0052036F" w:rsidRPr="005766FA">
              <w:rPr>
                <w:rStyle w:val="Hyperlink"/>
                <w:noProof/>
                <w:lang w:val="en-US"/>
              </w:rPr>
              <w:t>Identifying weaknesses of the campaign (to avoid future pitfalls) and the strengths of the campaign (to use the same methods as they proved to be efficient)</w:t>
            </w:r>
            <w:r w:rsidR="0052036F">
              <w:rPr>
                <w:noProof/>
                <w:webHidden/>
              </w:rPr>
              <w:tab/>
            </w:r>
            <w:r w:rsidR="0052036F">
              <w:rPr>
                <w:noProof/>
                <w:webHidden/>
              </w:rPr>
              <w:fldChar w:fldCharType="begin"/>
            </w:r>
            <w:r w:rsidR="0052036F">
              <w:rPr>
                <w:noProof/>
                <w:webHidden/>
              </w:rPr>
              <w:instrText xml:space="preserve"> PAGEREF _Toc9924079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2"/>
            <w:tabs>
              <w:tab w:val="left" w:pos="1100"/>
              <w:tab w:val="right" w:leader="dot" w:pos="9350"/>
            </w:tabs>
            <w:rPr>
              <w:rFonts w:eastAsiaTheme="minorEastAsia"/>
              <w:noProof/>
              <w:sz w:val="22"/>
              <w:szCs w:val="22"/>
              <w:lang w:val="cs-CZ" w:eastAsia="cs-CZ"/>
            </w:rPr>
          </w:pPr>
          <w:hyperlink w:anchor="_Toc9924080" w:history="1">
            <w:r w:rsidR="0052036F" w:rsidRPr="005766FA">
              <w:rPr>
                <w:rStyle w:val="Hyperlink"/>
                <w:noProof/>
                <w:lang w:val="en-US"/>
              </w:rPr>
              <w:t>4.3.7.</w:t>
            </w:r>
            <w:r w:rsidR="0052036F">
              <w:rPr>
                <w:rFonts w:eastAsiaTheme="minorEastAsia"/>
                <w:noProof/>
                <w:sz w:val="22"/>
                <w:szCs w:val="22"/>
                <w:lang w:val="cs-CZ" w:eastAsia="cs-CZ"/>
              </w:rPr>
              <w:tab/>
            </w:r>
            <w:r w:rsidR="0052036F" w:rsidRPr="005766FA">
              <w:rPr>
                <w:rStyle w:val="Hyperlink"/>
                <w:noProof/>
                <w:lang w:val="en-US"/>
              </w:rPr>
              <w:t>Reviewing the current communication policy of the MoL</w:t>
            </w:r>
            <w:r w:rsidR="0052036F">
              <w:rPr>
                <w:noProof/>
                <w:webHidden/>
              </w:rPr>
              <w:tab/>
            </w:r>
            <w:r w:rsidR="0052036F">
              <w:rPr>
                <w:noProof/>
                <w:webHidden/>
              </w:rPr>
              <w:fldChar w:fldCharType="begin"/>
            </w:r>
            <w:r w:rsidR="0052036F">
              <w:rPr>
                <w:noProof/>
                <w:webHidden/>
              </w:rPr>
              <w:instrText xml:space="preserve"> PAGEREF _Toc9924080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2"/>
            <w:tabs>
              <w:tab w:val="left" w:pos="1100"/>
              <w:tab w:val="right" w:leader="dot" w:pos="9350"/>
            </w:tabs>
            <w:rPr>
              <w:rFonts w:eastAsiaTheme="minorEastAsia"/>
              <w:noProof/>
              <w:sz w:val="22"/>
              <w:szCs w:val="22"/>
              <w:lang w:val="cs-CZ" w:eastAsia="cs-CZ"/>
            </w:rPr>
          </w:pPr>
          <w:hyperlink w:anchor="_Toc9924081" w:history="1">
            <w:r w:rsidR="0052036F" w:rsidRPr="005766FA">
              <w:rPr>
                <w:rStyle w:val="Hyperlink"/>
                <w:noProof/>
                <w:lang w:val="en-US"/>
              </w:rPr>
              <w:t>4.3.8.</w:t>
            </w:r>
            <w:r w:rsidR="0052036F">
              <w:rPr>
                <w:rFonts w:eastAsiaTheme="minorEastAsia"/>
                <w:noProof/>
                <w:sz w:val="22"/>
                <w:szCs w:val="22"/>
                <w:lang w:val="cs-CZ" w:eastAsia="cs-CZ"/>
              </w:rPr>
              <w:tab/>
            </w:r>
            <w:r w:rsidR="0052036F" w:rsidRPr="005766FA">
              <w:rPr>
                <w:rStyle w:val="Hyperlink"/>
                <w:noProof/>
                <w:lang w:val="en-US"/>
              </w:rPr>
              <w:t>Defining the topics and target groups</w:t>
            </w:r>
            <w:r w:rsidR="0052036F">
              <w:rPr>
                <w:noProof/>
                <w:webHidden/>
              </w:rPr>
              <w:tab/>
            </w:r>
            <w:r w:rsidR="0052036F">
              <w:rPr>
                <w:noProof/>
                <w:webHidden/>
              </w:rPr>
              <w:fldChar w:fldCharType="begin"/>
            </w:r>
            <w:r w:rsidR="0052036F">
              <w:rPr>
                <w:noProof/>
                <w:webHidden/>
              </w:rPr>
              <w:instrText xml:space="preserve"> PAGEREF _Toc9924081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2"/>
            <w:tabs>
              <w:tab w:val="left" w:pos="1100"/>
              <w:tab w:val="right" w:leader="dot" w:pos="9350"/>
            </w:tabs>
            <w:rPr>
              <w:rFonts w:eastAsiaTheme="minorEastAsia"/>
              <w:noProof/>
              <w:sz w:val="22"/>
              <w:szCs w:val="22"/>
              <w:lang w:val="cs-CZ" w:eastAsia="cs-CZ"/>
            </w:rPr>
          </w:pPr>
          <w:hyperlink w:anchor="_Toc9924082" w:history="1">
            <w:r w:rsidR="0052036F" w:rsidRPr="005766FA">
              <w:rPr>
                <w:rStyle w:val="Hyperlink"/>
                <w:noProof/>
                <w:lang w:val="en-US"/>
              </w:rPr>
              <w:t>4.3.9.</w:t>
            </w:r>
            <w:r w:rsidR="0052036F">
              <w:rPr>
                <w:rFonts w:eastAsiaTheme="minorEastAsia"/>
                <w:noProof/>
                <w:sz w:val="22"/>
                <w:szCs w:val="22"/>
                <w:lang w:val="cs-CZ" w:eastAsia="cs-CZ"/>
              </w:rPr>
              <w:tab/>
            </w:r>
            <w:r w:rsidR="0052036F" w:rsidRPr="005766FA">
              <w:rPr>
                <w:rStyle w:val="Hyperlink"/>
                <w:noProof/>
                <w:lang w:val="en-US"/>
              </w:rPr>
              <w:t>Propose concrete solutions for each activity</w:t>
            </w:r>
            <w:r w:rsidR="0052036F">
              <w:rPr>
                <w:noProof/>
                <w:webHidden/>
              </w:rPr>
              <w:tab/>
            </w:r>
            <w:r w:rsidR="0052036F">
              <w:rPr>
                <w:noProof/>
                <w:webHidden/>
              </w:rPr>
              <w:fldChar w:fldCharType="begin"/>
            </w:r>
            <w:r w:rsidR="0052036F">
              <w:rPr>
                <w:noProof/>
                <w:webHidden/>
              </w:rPr>
              <w:instrText xml:space="preserve"> PAGEREF _Toc9924082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2"/>
            <w:tabs>
              <w:tab w:val="left" w:pos="1320"/>
              <w:tab w:val="right" w:leader="dot" w:pos="9350"/>
            </w:tabs>
            <w:rPr>
              <w:rFonts w:eastAsiaTheme="minorEastAsia"/>
              <w:noProof/>
              <w:sz w:val="22"/>
              <w:szCs w:val="22"/>
              <w:lang w:val="cs-CZ" w:eastAsia="cs-CZ"/>
            </w:rPr>
          </w:pPr>
          <w:hyperlink w:anchor="_Toc9924083" w:history="1">
            <w:r w:rsidR="0052036F" w:rsidRPr="005766FA">
              <w:rPr>
                <w:rStyle w:val="Hyperlink"/>
                <w:noProof/>
                <w:lang w:val="en-US"/>
              </w:rPr>
              <w:t>4.3.10.</w:t>
            </w:r>
            <w:r w:rsidR="0052036F">
              <w:rPr>
                <w:rFonts w:eastAsiaTheme="minorEastAsia"/>
                <w:noProof/>
                <w:sz w:val="22"/>
                <w:szCs w:val="22"/>
                <w:lang w:val="cs-CZ" w:eastAsia="cs-CZ"/>
              </w:rPr>
              <w:tab/>
            </w:r>
            <w:r w:rsidR="0052036F" w:rsidRPr="005766FA">
              <w:rPr>
                <w:rStyle w:val="Hyperlink"/>
                <w:noProof/>
                <w:lang w:val="en-US"/>
              </w:rPr>
              <w:t>Draft “to do list” for each activity</w:t>
            </w:r>
            <w:r w:rsidR="0052036F">
              <w:rPr>
                <w:noProof/>
                <w:webHidden/>
              </w:rPr>
              <w:tab/>
            </w:r>
            <w:r w:rsidR="0052036F">
              <w:rPr>
                <w:noProof/>
                <w:webHidden/>
              </w:rPr>
              <w:fldChar w:fldCharType="begin"/>
            </w:r>
            <w:r w:rsidR="0052036F">
              <w:rPr>
                <w:noProof/>
                <w:webHidden/>
              </w:rPr>
              <w:instrText xml:space="preserve"> PAGEREF _Toc9924083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2"/>
            <w:tabs>
              <w:tab w:val="left" w:pos="1320"/>
              <w:tab w:val="right" w:leader="dot" w:pos="9350"/>
            </w:tabs>
            <w:rPr>
              <w:rFonts w:eastAsiaTheme="minorEastAsia"/>
              <w:noProof/>
              <w:sz w:val="22"/>
              <w:szCs w:val="22"/>
              <w:lang w:val="cs-CZ" w:eastAsia="cs-CZ"/>
            </w:rPr>
          </w:pPr>
          <w:hyperlink w:anchor="_Toc9924084" w:history="1">
            <w:r w:rsidR="0052036F" w:rsidRPr="005766FA">
              <w:rPr>
                <w:rStyle w:val="Hyperlink"/>
                <w:noProof/>
                <w:lang w:val="en-US"/>
              </w:rPr>
              <w:t>4.3.11.</w:t>
            </w:r>
            <w:r w:rsidR="0052036F">
              <w:rPr>
                <w:rFonts w:eastAsiaTheme="minorEastAsia"/>
                <w:noProof/>
                <w:sz w:val="22"/>
                <w:szCs w:val="22"/>
                <w:lang w:val="cs-CZ" w:eastAsia="cs-CZ"/>
              </w:rPr>
              <w:tab/>
            </w:r>
            <w:r w:rsidR="0052036F" w:rsidRPr="005766FA">
              <w:rPr>
                <w:rStyle w:val="Hyperlink"/>
                <w:noProof/>
                <w:lang w:val="en-US"/>
              </w:rPr>
              <w:t>Set measurable indicators for each activity</w:t>
            </w:r>
            <w:r w:rsidR="0052036F">
              <w:rPr>
                <w:noProof/>
                <w:webHidden/>
              </w:rPr>
              <w:tab/>
            </w:r>
            <w:r w:rsidR="0052036F">
              <w:rPr>
                <w:noProof/>
                <w:webHidden/>
              </w:rPr>
              <w:fldChar w:fldCharType="begin"/>
            </w:r>
            <w:r w:rsidR="0052036F">
              <w:rPr>
                <w:noProof/>
                <w:webHidden/>
              </w:rPr>
              <w:instrText xml:space="preserve"> PAGEREF _Toc9924084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2"/>
            <w:tabs>
              <w:tab w:val="left" w:pos="1320"/>
              <w:tab w:val="right" w:leader="dot" w:pos="9350"/>
            </w:tabs>
            <w:rPr>
              <w:rFonts w:eastAsiaTheme="minorEastAsia"/>
              <w:noProof/>
              <w:sz w:val="22"/>
              <w:szCs w:val="22"/>
              <w:lang w:val="cs-CZ" w:eastAsia="cs-CZ"/>
            </w:rPr>
          </w:pPr>
          <w:hyperlink w:anchor="_Toc9924085" w:history="1">
            <w:r w:rsidR="0052036F" w:rsidRPr="005766FA">
              <w:rPr>
                <w:rStyle w:val="Hyperlink"/>
                <w:noProof/>
                <w:lang w:val="en-US"/>
              </w:rPr>
              <w:t>4.3.12.</w:t>
            </w:r>
            <w:r w:rsidR="0052036F">
              <w:rPr>
                <w:rFonts w:eastAsiaTheme="minorEastAsia"/>
                <w:noProof/>
                <w:sz w:val="22"/>
                <w:szCs w:val="22"/>
                <w:lang w:val="cs-CZ" w:eastAsia="cs-CZ"/>
              </w:rPr>
              <w:tab/>
            </w:r>
            <w:r w:rsidR="0052036F" w:rsidRPr="005766FA">
              <w:rPr>
                <w:rStyle w:val="Hyperlink"/>
                <w:noProof/>
                <w:lang w:val="en-US"/>
              </w:rPr>
              <w:t>Proposal for ex-post evaluation of the activities</w:t>
            </w:r>
            <w:r w:rsidR="0052036F">
              <w:rPr>
                <w:noProof/>
                <w:webHidden/>
              </w:rPr>
              <w:tab/>
            </w:r>
            <w:r w:rsidR="0052036F">
              <w:rPr>
                <w:noProof/>
                <w:webHidden/>
              </w:rPr>
              <w:fldChar w:fldCharType="begin"/>
            </w:r>
            <w:r w:rsidR="0052036F">
              <w:rPr>
                <w:noProof/>
                <w:webHidden/>
              </w:rPr>
              <w:instrText xml:space="preserve"> PAGEREF _Toc9924085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3"/>
            <w:tabs>
              <w:tab w:val="right" w:leader="dot" w:pos="9350"/>
            </w:tabs>
            <w:rPr>
              <w:rFonts w:eastAsiaTheme="minorEastAsia"/>
              <w:noProof/>
              <w:sz w:val="22"/>
              <w:szCs w:val="22"/>
              <w:lang w:val="cs-CZ" w:eastAsia="cs-CZ"/>
            </w:rPr>
          </w:pPr>
          <w:hyperlink w:anchor="_Toc9924086" w:history="1">
            <w:r w:rsidR="0052036F" w:rsidRPr="005766FA">
              <w:rPr>
                <w:rStyle w:val="Hyperlink"/>
                <w:noProof/>
              </w:rPr>
              <w:t>Analysis of statistical data available</w:t>
            </w:r>
            <w:r w:rsidR="0052036F">
              <w:rPr>
                <w:noProof/>
                <w:webHidden/>
              </w:rPr>
              <w:tab/>
            </w:r>
            <w:r w:rsidR="0052036F">
              <w:rPr>
                <w:noProof/>
                <w:webHidden/>
              </w:rPr>
              <w:fldChar w:fldCharType="begin"/>
            </w:r>
            <w:r w:rsidR="0052036F">
              <w:rPr>
                <w:noProof/>
                <w:webHidden/>
              </w:rPr>
              <w:instrText xml:space="preserve"> PAGEREF _Toc9924086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3"/>
            <w:tabs>
              <w:tab w:val="right" w:leader="dot" w:pos="9350"/>
            </w:tabs>
            <w:rPr>
              <w:rFonts w:eastAsiaTheme="minorEastAsia"/>
              <w:noProof/>
              <w:sz w:val="22"/>
              <w:szCs w:val="22"/>
              <w:lang w:val="cs-CZ" w:eastAsia="cs-CZ"/>
            </w:rPr>
          </w:pPr>
          <w:hyperlink w:anchor="_Toc9924087" w:history="1">
            <w:r w:rsidR="0052036F" w:rsidRPr="005766FA">
              <w:rPr>
                <w:rStyle w:val="Hyperlink"/>
                <w:noProof/>
              </w:rPr>
              <w:t>Current State of Play at Ministry of Labour</w:t>
            </w:r>
            <w:r w:rsidR="0052036F">
              <w:rPr>
                <w:noProof/>
                <w:webHidden/>
              </w:rPr>
              <w:tab/>
            </w:r>
            <w:r w:rsidR="0052036F">
              <w:rPr>
                <w:noProof/>
                <w:webHidden/>
              </w:rPr>
              <w:fldChar w:fldCharType="begin"/>
            </w:r>
            <w:r w:rsidR="0052036F">
              <w:rPr>
                <w:noProof/>
                <w:webHidden/>
              </w:rPr>
              <w:instrText xml:space="preserve"> PAGEREF _Toc9924087 \h </w:instrText>
            </w:r>
            <w:r w:rsidR="0052036F">
              <w:rPr>
                <w:noProof/>
                <w:webHidden/>
              </w:rPr>
            </w:r>
            <w:r w:rsidR="0052036F">
              <w:rPr>
                <w:noProof/>
                <w:webHidden/>
              </w:rPr>
              <w:fldChar w:fldCharType="separate"/>
            </w:r>
            <w:r w:rsidR="0052036F">
              <w:rPr>
                <w:noProof/>
                <w:webHidden/>
              </w:rPr>
              <w:t>12</w:t>
            </w:r>
            <w:r w:rsidR="0052036F">
              <w:rPr>
                <w:noProof/>
                <w:webHidden/>
              </w:rPr>
              <w:fldChar w:fldCharType="end"/>
            </w:r>
          </w:hyperlink>
        </w:p>
        <w:p w:rsidR="0052036F" w:rsidRDefault="000C3518">
          <w:pPr>
            <w:pStyle w:val="TOC1"/>
            <w:tabs>
              <w:tab w:val="left" w:pos="480"/>
              <w:tab w:val="right" w:leader="dot" w:pos="9350"/>
            </w:tabs>
            <w:rPr>
              <w:rFonts w:eastAsiaTheme="minorEastAsia"/>
              <w:noProof/>
              <w:sz w:val="22"/>
              <w:szCs w:val="22"/>
              <w:lang w:val="cs-CZ" w:eastAsia="cs-CZ"/>
            </w:rPr>
          </w:pPr>
          <w:hyperlink w:anchor="_Toc9924088" w:history="1">
            <w:r w:rsidR="0052036F" w:rsidRPr="005766FA">
              <w:rPr>
                <w:rStyle w:val="Hyperlink"/>
                <w:noProof/>
                <w:lang w:val="en-US"/>
              </w:rPr>
              <w:t>5.</w:t>
            </w:r>
            <w:r w:rsidR="0052036F">
              <w:rPr>
                <w:rFonts w:eastAsiaTheme="minorEastAsia"/>
                <w:noProof/>
                <w:sz w:val="22"/>
                <w:szCs w:val="22"/>
                <w:lang w:val="cs-CZ" w:eastAsia="cs-CZ"/>
              </w:rPr>
              <w:tab/>
            </w:r>
            <w:r w:rsidR="0052036F" w:rsidRPr="005766FA">
              <w:rPr>
                <w:rStyle w:val="Hyperlink"/>
                <w:noProof/>
                <w:lang w:val="en-US"/>
              </w:rPr>
              <w:t>Public Awareness about LMIS – Recommendations</w:t>
            </w:r>
            <w:r w:rsidR="0052036F">
              <w:rPr>
                <w:noProof/>
                <w:webHidden/>
              </w:rPr>
              <w:tab/>
            </w:r>
            <w:r w:rsidR="0052036F">
              <w:rPr>
                <w:noProof/>
                <w:webHidden/>
              </w:rPr>
              <w:fldChar w:fldCharType="begin"/>
            </w:r>
            <w:r w:rsidR="0052036F">
              <w:rPr>
                <w:noProof/>
                <w:webHidden/>
              </w:rPr>
              <w:instrText xml:space="preserve"> PAGEREF _Toc9924088 \h </w:instrText>
            </w:r>
            <w:r w:rsidR="0052036F">
              <w:rPr>
                <w:noProof/>
                <w:webHidden/>
              </w:rPr>
            </w:r>
            <w:r w:rsidR="0052036F">
              <w:rPr>
                <w:noProof/>
                <w:webHidden/>
              </w:rPr>
              <w:fldChar w:fldCharType="separate"/>
            </w:r>
            <w:r w:rsidR="0052036F">
              <w:rPr>
                <w:noProof/>
                <w:webHidden/>
              </w:rPr>
              <w:t>13</w:t>
            </w:r>
            <w:r w:rsidR="0052036F">
              <w:rPr>
                <w:noProof/>
                <w:webHidden/>
              </w:rPr>
              <w:fldChar w:fldCharType="end"/>
            </w:r>
          </w:hyperlink>
        </w:p>
        <w:p w:rsidR="0052036F" w:rsidRDefault="000C3518">
          <w:pPr>
            <w:pStyle w:val="TOC3"/>
            <w:tabs>
              <w:tab w:val="right" w:leader="dot" w:pos="9350"/>
            </w:tabs>
            <w:rPr>
              <w:rFonts w:eastAsiaTheme="minorEastAsia"/>
              <w:noProof/>
              <w:sz w:val="22"/>
              <w:szCs w:val="22"/>
              <w:lang w:val="cs-CZ" w:eastAsia="cs-CZ"/>
            </w:rPr>
          </w:pPr>
          <w:hyperlink w:anchor="_Toc9924089" w:history="1">
            <w:r w:rsidR="0052036F" w:rsidRPr="005766FA">
              <w:rPr>
                <w:rStyle w:val="Hyperlink"/>
                <w:noProof/>
              </w:rPr>
              <w:t>Goals</w:t>
            </w:r>
            <w:r w:rsidR="0052036F">
              <w:rPr>
                <w:noProof/>
                <w:webHidden/>
              </w:rPr>
              <w:tab/>
            </w:r>
            <w:r w:rsidR="0052036F">
              <w:rPr>
                <w:noProof/>
                <w:webHidden/>
              </w:rPr>
              <w:fldChar w:fldCharType="begin"/>
            </w:r>
            <w:r w:rsidR="0052036F">
              <w:rPr>
                <w:noProof/>
                <w:webHidden/>
              </w:rPr>
              <w:instrText xml:space="preserve"> PAGEREF _Toc9924089 \h </w:instrText>
            </w:r>
            <w:r w:rsidR="0052036F">
              <w:rPr>
                <w:noProof/>
                <w:webHidden/>
              </w:rPr>
            </w:r>
            <w:r w:rsidR="0052036F">
              <w:rPr>
                <w:noProof/>
                <w:webHidden/>
              </w:rPr>
              <w:fldChar w:fldCharType="separate"/>
            </w:r>
            <w:r w:rsidR="0052036F">
              <w:rPr>
                <w:noProof/>
                <w:webHidden/>
              </w:rPr>
              <w:t>13</w:t>
            </w:r>
            <w:r w:rsidR="0052036F">
              <w:rPr>
                <w:noProof/>
                <w:webHidden/>
              </w:rPr>
              <w:fldChar w:fldCharType="end"/>
            </w:r>
          </w:hyperlink>
        </w:p>
        <w:p w:rsidR="0052036F" w:rsidRDefault="000C3518">
          <w:pPr>
            <w:pStyle w:val="TOC3"/>
            <w:tabs>
              <w:tab w:val="right" w:leader="dot" w:pos="9350"/>
            </w:tabs>
            <w:rPr>
              <w:rFonts w:eastAsiaTheme="minorEastAsia"/>
              <w:noProof/>
              <w:sz w:val="22"/>
              <w:szCs w:val="22"/>
              <w:lang w:val="cs-CZ" w:eastAsia="cs-CZ"/>
            </w:rPr>
          </w:pPr>
          <w:hyperlink w:anchor="_Toc9924090" w:history="1">
            <w:r w:rsidR="0052036F" w:rsidRPr="005766FA">
              <w:rPr>
                <w:rStyle w:val="Hyperlink"/>
                <w:noProof/>
              </w:rPr>
              <w:t>The schedule</w:t>
            </w:r>
            <w:r w:rsidR="0052036F">
              <w:rPr>
                <w:noProof/>
                <w:webHidden/>
              </w:rPr>
              <w:tab/>
            </w:r>
            <w:r w:rsidR="0052036F">
              <w:rPr>
                <w:noProof/>
                <w:webHidden/>
              </w:rPr>
              <w:fldChar w:fldCharType="begin"/>
            </w:r>
            <w:r w:rsidR="0052036F">
              <w:rPr>
                <w:noProof/>
                <w:webHidden/>
              </w:rPr>
              <w:instrText xml:space="preserve"> PAGEREF _Toc9924090 \h </w:instrText>
            </w:r>
            <w:r w:rsidR="0052036F">
              <w:rPr>
                <w:noProof/>
                <w:webHidden/>
              </w:rPr>
            </w:r>
            <w:r w:rsidR="0052036F">
              <w:rPr>
                <w:noProof/>
                <w:webHidden/>
              </w:rPr>
              <w:fldChar w:fldCharType="separate"/>
            </w:r>
            <w:r w:rsidR="0052036F">
              <w:rPr>
                <w:noProof/>
                <w:webHidden/>
              </w:rPr>
              <w:t>13</w:t>
            </w:r>
            <w:r w:rsidR="0052036F">
              <w:rPr>
                <w:noProof/>
                <w:webHidden/>
              </w:rPr>
              <w:fldChar w:fldCharType="end"/>
            </w:r>
          </w:hyperlink>
        </w:p>
        <w:p w:rsidR="0052036F" w:rsidRDefault="000C3518">
          <w:pPr>
            <w:pStyle w:val="TOC3"/>
            <w:tabs>
              <w:tab w:val="right" w:leader="dot" w:pos="9350"/>
            </w:tabs>
            <w:rPr>
              <w:rFonts w:eastAsiaTheme="minorEastAsia"/>
              <w:noProof/>
              <w:sz w:val="22"/>
              <w:szCs w:val="22"/>
              <w:lang w:val="cs-CZ" w:eastAsia="cs-CZ"/>
            </w:rPr>
          </w:pPr>
          <w:hyperlink w:anchor="_Toc9924091" w:history="1">
            <w:r w:rsidR="0052036F" w:rsidRPr="005766FA">
              <w:rPr>
                <w:rStyle w:val="Hyperlink"/>
                <w:noProof/>
              </w:rPr>
              <w:t>Activities</w:t>
            </w:r>
            <w:r w:rsidR="0052036F">
              <w:rPr>
                <w:noProof/>
                <w:webHidden/>
              </w:rPr>
              <w:tab/>
            </w:r>
            <w:r w:rsidR="0052036F">
              <w:rPr>
                <w:noProof/>
                <w:webHidden/>
              </w:rPr>
              <w:fldChar w:fldCharType="begin"/>
            </w:r>
            <w:r w:rsidR="0052036F">
              <w:rPr>
                <w:noProof/>
                <w:webHidden/>
              </w:rPr>
              <w:instrText xml:space="preserve"> PAGEREF _Toc9924091 \h </w:instrText>
            </w:r>
            <w:r w:rsidR="0052036F">
              <w:rPr>
                <w:noProof/>
                <w:webHidden/>
              </w:rPr>
            </w:r>
            <w:r w:rsidR="0052036F">
              <w:rPr>
                <w:noProof/>
                <w:webHidden/>
              </w:rPr>
              <w:fldChar w:fldCharType="separate"/>
            </w:r>
            <w:r w:rsidR="0052036F">
              <w:rPr>
                <w:noProof/>
                <w:webHidden/>
              </w:rPr>
              <w:t>13</w:t>
            </w:r>
            <w:r w:rsidR="0052036F">
              <w:rPr>
                <w:noProof/>
                <w:webHidden/>
              </w:rPr>
              <w:fldChar w:fldCharType="end"/>
            </w:r>
          </w:hyperlink>
        </w:p>
        <w:p w:rsidR="0052036F" w:rsidRDefault="000C3518">
          <w:pPr>
            <w:pStyle w:val="TOC1"/>
            <w:tabs>
              <w:tab w:val="left" w:pos="480"/>
              <w:tab w:val="right" w:leader="dot" w:pos="9350"/>
            </w:tabs>
            <w:rPr>
              <w:rFonts w:eastAsiaTheme="minorEastAsia"/>
              <w:noProof/>
              <w:sz w:val="22"/>
              <w:szCs w:val="22"/>
              <w:lang w:val="cs-CZ" w:eastAsia="cs-CZ"/>
            </w:rPr>
          </w:pPr>
          <w:hyperlink w:anchor="_Toc9924092" w:history="1">
            <w:r w:rsidR="0052036F" w:rsidRPr="005766FA">
              <w:rPr>
                <w:rStyle w:val="Hyperlink"/>
                <w:noProof/>
                <w:lang w:val="en-US"/>
              </w:rPr>
              <w:t>6.</w:t>
            </w:r>
            <w:r w:rsidR="0052036F">
              <w:rPr>
                <w:rFonts w:eastAsiaTheme="minorEastAsia"/>
                <w:noProof/>
                <w:sz w:val="22"/>
                <w:szCs w:val="22"/>
                <w:lang w:val="cs-CZ" w:eastAsia="cs-CZ"/>
              </w:rPr>
              <w:tab/>
            </w:r>
            <w:r w:rsidR="0052036F" w:rsidRPr="005766FA">
              <w:rPr>
                <w:rStyle w:val="Hyperlink"/>
                <w:noProof/>
                <w:lang w:val="en-US"/>
              </w:rPr>
              <w:t>List of Annexes</w:t>
            </w:r>
            <w:r w:rsidR="0052036F">
              <w:rPr>
                <w:noProof/>
                <w:webHidden/>
              </w:rPr>
              <w:tab/>
            </w:r>
            <w:r w:rsidR="0052036F">
              <w:rPr>
                <w:noProof/>
                <w:webHidden/>
              </w:rPr>
              <w:fldChar w:fldCharType="begin"/>
            </w:r>
            <w:r w:rsidR="0052036F">
              <w:rPr>
                <w:noProof/>
                <w:webHidden/>
              </w:rPr>
              <w:instrText xml:space="preserve"> PAGEREF _Toc9924092 \h </w:instrText>
            </w:r>
            <w:r w:rsidR="0052036F">
              <w:rPr>
                <w:noProof/>
                <w:webHidden/>
              </w:rPr>
            </w:r>
            <w:r w:rsidR="0052036F">
              <w:rPr>
                <w:noProof/>
                <w:webHidden/>
              </w:rPr>
              <w:fldChar w:fldCharType="separate"/>
            </w:r>
            <w:r w:rsidR="0052036F">
              <w:rPr>
                <w:noProof/>
                <w:webHidden/>
              </w:rPr>
              <w:t>15</w:t>
            </w:r>
            <w:r w:rsidR="0052036F">
              <w:rPr>
                <w:noProof/>
                <w:webHidden/>
              </w:rPr>
              <w:fldChar w:fldCharType="end"/>
            </w:r>
          </w:hyperlink>
        </w:p>
        <w:p w:rsidR="00A20A60" w:rsidRPr="006D6756" w:rsidRDefault="00E276C3">
          <w:pPr>
            <w:rPr>
              <w:lang w:val="en-US"/>
            </w:rPr>
          </w:pPr>
          <w:r w:rsidRPr="006D6756">
            <w:rPr>
              <w:rFonts w:ascii="Times New Roman" w:hAnsi="Times New Roman" w:cs="Times New Roman"/>
              <w:b/>
              <w:bCs/>
              <w:noProof/>
              <w:lang w:val="en-US"/>
            </w:rPr>
            <w:fldChar w:fldCharType="end"/>
          </w:r>
        </w:p>
      </w:sdtContent>
    </w:sdt>
    <w:p w:rsidR="00A20A60" w:rsidRPr="006D6756" w:rsidRDefault="00A20A60">
      <w:pPr>
        <w:spacing w:after="160" w:line="259" w:lineRule="auto"/>
        <w:rPr>
          <w:lang w:val="en-US"/>
        </w:rPr>
      </w:pPr>
      <w:r w:rsidRPr="006D6756">
        <w:rPr>
          <w:lang w:val="en-US"/>
        </w:rPr>
        <w:br w:type="page"/>
      </w:r>
    </w:p>
    <w:p w:rsidR="00A20A60" w:rsidRPr="006D6756" w:rsidRDefault="00A20A60" w:rsidP="00D0424B">
      <w:pPr>
        <w:pStyle w:val="Heading1"/>
        <w:numPr>
          <w:ilvl w:val="0"/>
          <w:numId w:val="2"/>
        </w:numPr>
        <w:rPr>
          <w:lang w:val="en-US"/>
        </w:rPr>
      </w:pPr>
      <w:bookmarkStart w:id="3" w:name="_Toc9924066"/>
      <w:r w:rsidRPr="006D6756">
        <w:rPr>
          <w:lang w:val="en-US"/>
        </w:rPr>
        <w:lastRenderedPageBreak/>
        <w:t xml:space="preserve">List of </w:t>
      </w:r>
      <w:r w:rsidR="009C6FB8" w:rsidRPr="006D6756">
        <w:rPr>
          <w:lang w:val="en-US"/>
        </w:rPr>
        <w:t xml:space="preserve">Terms and </w:t>
      </w:r>
      <w:r w:rsidRPr="006D6756">
        <w:rPr>
          <w:lang w:val="en-US"/>
        </w:rPr>
        <w:t>Abbreviations</w:t>
      </w:r>
      <w:bookmarkEnd w:id="3"/>
    </w:p>
    <w:tbl>
      <w:tblPr>
        <w:tblStyle w:val="GridTable4-Accent11"/>
        <w:tblW w:w="5000" w:type="pct"/>
        <w:tblLook w:val="06A0" w:firstRow="1" w:lastRow="0" w:firstColumn="1" w:lastColumn="0" w:noHBand="1" w:noVBand="1"/>
      </w:tblPr>
      <w:tblGrid>
        <w:gridCol w:w="1706"/>
        <w:gridCol w:w="7870"/>
      </w:tblGrid>
      <w:tr w:rsidR="00A20A60" w:rsidRPr="006D6756" w:rsidTr="00F02A8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Abbreviation</w:t>
            </w:r>
          </w:p>
        </w:tc>
        <w:tc>
          <w:tcPr>
            <w:tcW w:w="4109" w:type="pct"/>
          </w:tcPr>
          <w:p w:rsidR="00A20A60" w:rsidRPr="006D6756" w:rsidRDefault="00A20A60" w:rsidP="00F02A85">
            <w:pPr>
              <w:jc w:val="both"/>
              <w:cnfStyle w:val="100000000000" w:firstRow="1"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Explanation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bCs w:val="0"/>
                <w:lang w:val="en-US"/>
              </w:rPr>
            </w:pPr>
            <w:r w:rsidRPr="006D6756">
              <w:rPr>
                <w:rFonts w:cstheme="minorHAnsi"/>
                <w:lang w:val="en-US"/>
              </w:rPr>
              <w:t>AQACHEI</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bidi="ar-JO"/>
              </w:rPr>
              <w:t>Accreditation and Quality Assurance Commission for Higher Education Institutions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AG</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Advisory Group</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ALMMs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Active labour market measures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ALMPs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Active Labour Market Programs</w:t>
            </w:r>
          </w:p>
        </w:tc>
      </w:tr>
      <w:tr w:rsidR="0008006B"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8006B" w:rsidRPr="006D6756" w:rsidRDefault="0008006B" w:rsidP="00F02A85">
            <w:pPr>
              <w:jc w:val="both"/>
              <w:rPr>
                <w:rFonts w:cstheme="minorHAnsi"/>
                <w:lang w:val="en-US"/>
              </w:rPr>
            </w:pPr>
            <w:r w:rsidRPr="006D6756">
              <w:rPr>
                <w:rFonts w:cstheme="minorHAnsi"/>
                <w:lang w:val="en-US"/>
              </w:rPr>
              <w:t>BA</w:t>
            </w:r>
          </w:p>
        </w:tc>
        <w:tc>
          <w:tcPr>
            <w:tcW w:w="4109" w:type="pct"/>
          </w:tcPr>
          <w:p w:rsidR="0008006B" w:rsidRPr="006D6756" w:rsidRDefault="0008006B"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Business Analysis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BAU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Al Balqa Applied University;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CA</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Contracting Authority</w:t>
            </w:r>
          </w:p>
        </w:tc>
      </w:tr>
      <w:tr w:rsidR="001842BF"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1842BF" w:rsidRPr="006D6756" w:rsidRDefault="001842BF" w:rsidP="00F02A85">
            <w:pPr>
              <w:jc w:val="both"/>
              <w:rPr>
                <w:rFonts w:cstheme="minorHAnsi"/>
                <w:lang w:val="en-US"/>
              </w:rPr>
            </w:pPr>
            <w:r w:rsidRPr="006D6756">
              <w:rPr>
                <w:rFonts w:cstheme="minorHAnsi"/>
                <w:lang w:val="en-US"/>
              </w:rPr>
              <w:t>CASE</w:t>
            </w:r>
          </w:p>
        </w:tc>
        <w:tc>
          <w:tcPr>
            <w:tcW w:w="4109" w:type="pct"/>
          </w:tcPr>
          <w:p w:rsidR="001842BF" w:rsidRPr="006D6756" w:rsidRDefault="001842BF"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Computer Aided Software Engineering</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CoE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Centres of Excellence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CEQA</w:t>
            </w:r>
          </w:p>
        </w:tc>
        <w:tc>
          <w:tcPr>
            <w:tcW w:w="4109" w:type="pct"/>
          </w:tcPr>
          <w:p w:rsidR="00A20A60" w:rsidRPr="006D6756"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Centre of Accreditation and Quality Assurance</w:t>
            </w:r>
          </w:p>
        </w:tc>
      </w:tr>
      <w:tr w:rsidR="009C6FB8"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9C6FB8" w:rsidRPr="006D6756" w:rsidRDefault="009C6FB8" w:rsidP="00F02A85">
            <w:pPr>
              <w:jc w:val="both"/>
              <w:rPr>
                <w:rFonts w:cstheme="minorHAnsi"/>
                <w:lang w:val="en-US"/>
              </w:rPr>
            </w:pPr>
            <w:r w:rsidRPr="006D6756">
              <w:rPr>
                <w:rFonts w:cstheme="minorHAnsi"/>
                <w:lang w:val="en-US"/>
              </w:rPr>
              <w:t>CF</w:t>
            </w:r>
          </w:p>
        </w:tc>
        <w:tc>
          <w:tcPr>
            <w:tcW w:w="4109" w:type="pct"/>
          </w:tcPr>
          <w:p w:rsidR="009C6FB8" w:rsidRPr="006D6756" w:rsidRDefault="009C6FB8"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Conceptual Framework</w:t>
            </w:r>
          </w:p>
        </w:tc>
      </w:tr>
      <w:tr w:rsidR="00130724"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130724" w:rsidRPr="006D6756" w:rsidRDefault="00130724" w:rsidP="00F02A85">
            <w:pPr>
              <w:jc w:val="both"/>
              <w:rPr>
                <w:rFonts w:cstheme="minorHAnsi"/>
                <w:lang w:val="en-US"/>
              </w:rPr>
            </w:pPr>
            <w:r>
              <w:rPr>
                <w:rFonts w:cstheme="minorHAnsi"/>
                <w:lang w:val="en-US"/>
              </w:rPr>
              <w:t>CF LMIS</w:t>
            </w:r>
          </w:p>
        </w:tc>
        <w:tc>
          <w:tcPr>
            <w:tcW w:w="4109" w:type="pct"/>
          </w:tcPr>
          <w:p w:rsidR="00130724" w:rsidRPr="006D6756" w:rsidRDefault="00130724"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Conceptual Framework</w:t>
            </w:r>
            <w:r>
              <w:rPr>
                <w:rFonts w:cstheme="minorHAnsi"/>
                <w:lang w:val="en-US"/>
              </w:rPr>
              <w:t xml:space="preserve"> LMIS, LMIS for Jordan as foreseen and architectured in the Conceptual Framework document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CS</w:t>
            </w:r>
          </w:p>
        </w:tc>
        <w:tc>
          <w:tcPr>
            <w:tcW w:w="4109" w:type="pct"/>
          </w:tcPr>
          <w:p w:rsidR="00A20A60" w:rsidRPr="006D6756"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Civil society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CSO</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Civil society organisation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CMS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Content management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DEF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Development employment fund</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DEVCO</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EC Directorate-General for Development and Cooperation (DG DEVCO)</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DEU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Delegation of the European Union to the Hashemite Kingdom of Jordan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DG</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Directorate General (of the European Commission)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DOS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Department of Statistics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European Commission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ETF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European Training Foundation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ETVET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Employment and technical vocational education and training</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ETVET-C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ETVET Council</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European Union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GDP</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Gross domestic product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GIZ</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i/>
                <w:lang w:val="en-US"/>
              </w:rPr>
            </w:pPr>
            <w:r w:rsidRPr="006D6756">
              <w:rPr>
                <w:rStyle w:val="Emphasis"/>
                <w:rFonts w:cstheme="minorHAnsi"/>
                <w:lang w:val="en-US"/>
              </w:rPr>
              <w:t xml:space="preserve">Deutsche Gesellschaft für Internationale Zusammenarbeit </w:t>
            </w:r>
            <w:r w:rsidRPr="006D6756">
              <w:rPr>
                <w:rFonts w:cstheme="minorHAnsi"/>
                <w:lang w:val="en-US"/>
              </w:rPr>
              <w:t>(German Agency for International Cooperation)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GoJ</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lang w:val="en-US"/>
              </w:rPr>
            </w:pPr>
            <w:r w:rsidRPr="006D6756">
              <w:rPr>
                <w:rStyle w:val="Emphasis"/>
                <w:rFonts w:cstheme="minorHAnsi"/>
                <w:lang w:val="en-US"/>
              </w:rPr>
              <w:t>Government of Jordan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HEAC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lang w:val="en-US"/>
              </w:rPr>
            </w:pPr>
            <w:r w:rsidRPr="006D6756">
              <w:rPr>
                <w:rFonts w:cstheme="minorHAnsi"/>
                <w:lang w:val="en-US"/>
              </w:rPr>
              <w:t>Higher Education Accreditation Commission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HR</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Human resources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HRD</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Human resources development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IS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lang w:val="en-US"/>
              </w:rPr>
            </w:pPr>
            <w:r w:rsidRPr="006D6756">
              <w:rPr>
                <w:rFonts w:cstheme="minorHAnsi"/>
                <w:lang w:val="en-US"/>
              </w:rPr>
              <w:t>Information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IT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Information technologies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JICA</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i/>
                <w:lang w:val="en-US"/>
              </w:rPr>
            </w:pPr>
            <w:r w:rsidRPr="006D6756">
              <w:rPr>
                <w:rStyle w:val="Emphasis"/>
                <w:rFonts w:cstheme="minorHAnsi"/>
                <w:lang w:val="en-US"/>
              </w:rPr>
              <w:t xml:space="preserve">Japan </w:t>
            </w:r>
            <w:r w:rsidRPr="006D6756">
              <w:rPr>
                <w:rStyle w:val="st"/>
                <w:rFonts w:cstheme="minorHAnsi"/>
                <w:lang w:val="en-US"/>
              </w:rPr>
              <w:t>International Cooperation Agency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KE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Key expert</w:t>
            </w:r>
          </w:p>
        </w:tc>
      </w:tr>
      <w:tr w:rsidR="000D062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D0620" w:rsidRPr="006D6756" w:rsidRDefault="000D0620" w:rsidP="00F02A85">
            <w:pPr>
              <w:jc w:val="both"/>
              <w:rPr>
                <w:rFonts w:cstheme="minorHAnsi"/>
                <w:lang w:val="en-US"/>
              </w:rPr>
            </w:pPr>
            <w:r w:rsidRPr="006D6756">
              <w:rPr>
                <w:rFonts w:cstheme="minorHAnsi"/>
                <w:lang w:val="en-US"/>
              </w:rPr>
              <w:t>KILM</w:t>
            </w:r>
          </w:p>
        </w:tc>
        <w:tc>
          <w:tcPr>
            <w:tcW w:w="4109" w:type="pct"/>
          </w:tcPr>
          <w:p w:rsidR="000D0620" w:rsidRPr="006D6756" w:rsidRDefault="000D062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lang w:val="en-US"/>
              </w:rPr>
              <w:t>Key Indicators of Labour Market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LM</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Labour market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LMI</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Labour market information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LMIS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Labour market information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LMIMS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Labour market information management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lastRenderedPageBreak/>
              <w:t>M&amp;E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Monitoring and evaluation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 xml:space="preserve">MIS </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Management Information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MoE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Ministry of Education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MoHE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Ministry of Higher Education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MoL</w:t>
            </w:r>
          </w:p>
        </w:tc>
        <w:tc>
          <w:tcPr>
            <w:tcW w:w="4109" w:type="pct"/>
          </w:tcPr>
          <w:p w:rsidR="00A20A60" w:rsidRPr="006D6756" w:rsidRDefault="00864B2C"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Ministry of Labour</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MoPIC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Ministry of Planning and International Cooperation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MoSD</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Ministry of Social Development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MSCoE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Model Skill Centres of Excellence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NAF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Aid Fund</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NCHRD</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Council for Human Resources Development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NGO</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Non-governmental organisation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NES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Employment Strategy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NEES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employment electronic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NETVETS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ETVET Strategy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NKE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Non-key expert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NMPF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Policy for Microfinance Framework</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NSHRD</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Strategy for Human Resources Development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NQF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National Qualification Framework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(Steering) Committee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PCM</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Cycle Management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PETS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Public Expenditure Tracking Survey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PMP</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Performance management programme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PIU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implementation unit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PMU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management unit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PPF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Preparation Facility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PPP</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Public-private partnership</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PRS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bCs/>
                <w:lang w:val="en-US"/>
              </w:rPr>
              <w:t xml:space="preserve">Poverty Reduction Strategy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b w:val="0"/>
                <w:bCs w:val="0"/>
                <w:lang w:val="en-US"/>
              </w:rPr>
            </w:pPr>
            <w:r w:rsidRPr="006D6756">
              <w:rPr>
                <w:rFonts w:cstheme="minorHAnsi"/>
                <w:lang w:val="en-US"/>
              </w:rPr>
              <w:t>PWDs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b/>
                <w:bCs/>
                <w:lang w:val="en-US"/>
              </w:rPr>
            </w:pPr>
            <w:r w:rsidRPr="006D6756">
              <w:rPr>
                <w:rFonts w:cstheme="minorHAnsi"/>
                <w:lang w:val="en-US"/>
              </w:rPr>
              <w:t xml:space="preserve">People with disabilities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b w:val="0"/>
                <w:bCs w:val="0"/>
                <w:lang w:val="en-US"/>
              </w:rPr>
            </w:pPr>
            <w:r w:rsidRPr="006D6756">
              <w:rPr>
                <w:rFonts w:cstheme="minorHAnsi"/>
                <w:lang w:val="en-US"/>
              </w:rPr>
              <w:t>QSDS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b/>
                <w:bCs/>
                <w:lang w:val="en-US"/>
              </w:rPr>
            </w:pPr>
            <w:r w:rsidRPr="006D6756">
              <w:rPr>
                <w:rFonts w:cstheme="minorHAnsi"/>
                <w:lang w:val="en-US"/>
              </w:rPr>
              <w:t xml:space="preserve">Qualitative Service Delivery Survey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PSC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Steering Committee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SME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Small and medium-sized enterprise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Steering Committee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SS-C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Sector Skills Council</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SSC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Social Security Corporation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STE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Short-term Expert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TA</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Technical assistance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TAT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Technical assistance team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TVETC</w:t>
            </w:r>
          </w:p>
        </w:tc>
        <w:tc>
          <w:tcPr>
            <w:tcW w:w="4109" w:type="pct"/>
          </w:tcPr>
          <w:p w:rsidR="00A20A60" w:rsidRPr="006D6756"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Technical and Vocational Education and Training Council</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ToR</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Terms of reference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TOT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Teaching of Teachers or Training of Trainers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TVET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Technical Vocational Education and Training</w:t>
            </w:r>
          </w:p>
        </w:tc>
      </w:tr>
      <w:tr w:rsidR="006F2E3E"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6F2E3E" w:rsidRPr="006D6756" w:rsidRDefault="006F2E3E" w:rsidP="00F02A85">
            <w:pPr>
              <w:jc w:val="both"/>
              <w:rPr>
                <w:rFonts w:cstheme="minorHAnsi"/>
                <w:lang w:val="en-US"/>
              </w:rPr>
            </w:pPr>
            <w:r w:rsidRPr="006D6756">
              <w:rPr>
                <w:rFonts w:cstheme="minorHAnsi"/>
                <w:lang w:val="en-US"/>
              </w:rPr>
              <w:t>UAT</w:t>
            </w:r>
          </w:p>
        </w:tc>
        <w:tc>
          <w:tcPr>
            <w:tcW w:w="4109" w:type="pct"/>
          </w:tcPr>
          <w:p w:rsidR="006F2E3E" w:rsidRPr="006D6756" w:rsidRDefault="006F2E3E"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User Acceptance Tests/Testing</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UNDP</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United Nations Development Programme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UNHCR</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UN Refugee Agency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USAID</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bookmarkStart w:id="4" w:name="_Toc501291491"/>
            <w:bookmarkStart w:id="5" w:name="_Toc501291841"/>
            <w:bookmarkStart w:id="6" w:name="_Toc501541185"/>
            <w:bookmarkStart w:id="7" w:name="_Toc501651757"/>
            <w:bookmarkStart w:id="8" w:name="_Toc501973965"/>
            <w:bookmarkStart w:id="9" w:name="_Toc501974174"/>
            <w:bookmarkStart w:id="10" w:name="_Toc501975031"/>
            <w:bookmarkStart w:id="11" w:name="_Toc502141494"/>
            <w:bookmarkStart w:id="12" w:name="_Toc502147895"/>
            <w:bookmarkStart w:id="13" w:name="_Toc386174843"/>
            <w:r w:rsidRPr="006D6756">
              <w:rPr>
                <w:rFonts w:cstheme="minorHAnsi"/>
                <w:lang w:val="en-US"/>
              </w:rPr>
              <w:t>U.S. Agency for International Development</w:t>
            </w:r>
            <w:bookmarkEnd w:id="4"/>
            <w:bookmarkEnd w:id="5"/>
            <w:bookmarkEnd w:id="6"/>
            <w:bookmarkEnd w:id="7"/>
            <w:bookmarkEnd w:id="8"/>
            <w:bookmarkEnd w:id="9"/>
            <w:bookmarkEnd w:id="10"/>
            <w:bookmarkEnd w:id="11"/>
            <w:bookmarkEnd w:id="12"/>
            <w:bookmarkEnd w:id="13"/>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lastRenderedPageBreak/>
              <w:t>VTC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Vocational Training Corporation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WB</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World Bank </w:t>
            </w:r>
          </w:p>
        </w:tc>
      </w:tr>
    </w:tbl>
    <w:p w:rsidR="00A20A60" w:rsidRPr="006D6756" w:rsidRDefault="00A20A60">
      <w:pPr>
        <w:spacing w:after="160" w:line="259" w:lineRule="auto"/>
        <w:rPr>
          <w:lang w:val="en-US"/>
        </w:rPr>
      </w:pPr>
      <w:r w:rsidRPr="006D6756">
        <w:rPr>
          <w:lang w:val="en-US"/>
        </w:rPr>
        <w:br w:type="page"/>
      </w:r>
    </w:p>
    <w:p w:rsidR="00A20A60" w:rsidRPr="006D6756" w:rsidRDefault="00A20A60" w:rsidP="00D0424B">
      <w:pPr>
        <w:pStyle w:val="Heading1"/>
        <w:numPr>
          <w:ilvl w:val="0"/>
          <w:numId w:val="2"/>
        </w:numPr>
        <w:rPr>
          <w:lang w:val="en-US"/>
        </w:rPr>
      </w:pPr>
      <w:bookmarkStart w:id="14" w:name="_Toc9924067"/>
      <w:r w:rsidRPr="006D6756">
        <w:rPr>
          <w:lang w:val="en-US"/>
        </w:rPr>
        <w:lastRenderedPageBreak/>
        <w:t xml:space="preserve">Version </w:t>
      </w:r>
      <w:r w:rsidR="0071099A" w:rsidRPr="006D6756">
        <w:rPr>
          <w:lang w:val="en-US"/>
        </w:rPr>
        <w:t>H</w:t>
      </w:r>
      <w:r w:rsidRPr="006D6756">
        <w:rPr>
          <w:lang w:val="en-US"/>
        </w:rPr>
        <w:t>istory</w:t>
      </w:r>
      <w:bookmarkEnd w:id="14"/>
    </w:p>
    <w:p w:rsidR="00A20A60" w:rsidRPr="006D6756" w:rsidRDefault="00A20A60" w:rsidP="00A20A60">
      <w:pPr>
        <w:rPr>
          <w:lang w:val="en-US"/>
        </w:rPr>
      </w:pPr>
    </w:p>
    <w:tbl>
      <w:tblPr>
        <w:tblStyle w:val="GridTable4-Accent51"/>
        <w:tblW w:w="5000" w:type="pct"/>
        <w:tblLook w:val="04A0" w:firstRow="1" w:lastRow="0" w:firstColumn="1" w:lastColumn="0" w:noHBand="0" w:noVBand="1"/>
      </w:tblPr>
      <w:tblGrid>
        <w:gridCol w:w="1119"/>
        <w:gridCol w:w="1844"/>
        <w:gridCol w:w="3317"/>
        <w:gridCol w:w="3296"/>
      </w:tblGrid>
      <w:tr w:rsidR="00A20A60" w:rsidRPr="006D6756" w:rsidTr="00915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A20A60" w:rsidRPr="006D6756" w:rsidRDefault="00A20A60" w:rsidP="00F02A85">
            <w:pPr>
              <w:rPr>
                <w:lang w:val="en-US"/>
              </w:rPr>
            </w:pPr>
            <w:r w:rsidRPr="006D6756">
              <w:rPr>
                <w:lang w:val="en-US"/>
              </w:rPr>
              <w:t>Version</w:t>
            </w:r>
          </w:p>
        </w:tc>
        <w:tc>
          <w:tcPr>
            <w:tcW w:w="963" w:type="pct"/>
          </w:tcPr>
          <w:p w:rsidR="00A20A60" w:rsidRPr="006D6756" w:rsidRDefault="00A20A60" w:rsidP="00F02A85">
            <w:pPr>
              <w:cnfStyle w:val="100000000000" w:firstRow="1" w:lastRow="0" w:firstColumn="0" w:lastColumn="0" w:oddVBand="0" w:evenVBand="0" w:oddHBand="0" w:evenHBand="0" w:firstRowFirstColumn="0" w:firstRowLastColumn="0" w:lastRowFirstColumn="0" w:lastRowLastColumn="0"/>
              <w:rPr>
                <w:lang w:val="en-US"/>
              </w:rPr>
            </w:pPr>
            <w:r w:rsidRPr="006D6756">
              <w:rPr>
                <w:lang w:val="en-US"/>
              </w:rPr>
              <w:t>Revision date</w:t>
            </w:r>
          </w:p>
        </w:tc>
        <w:tc>
          <w:tcPr>
            <w:tcW w:w="1732" w:type="pct"/>
          </w:tcPr>
          <w:p w:rsidR="00A20A60" w:rsidRPr="006D6756" w:rsidRDefault="00A20A60" w:rsidP="006B30A7">
            <w:pPr>
              <w:jc w:val="both"/>
              <w:cnfStyle w:val="100000000000" w:firstRow="1" w:lastRow="0" w:firstColumn="0" w:lastColumn="0" w:oddVBand="0" w:evenVBand="0" w:oddHBand="0" w:evenHBand="0" w:firstRowFirstColumn="0" w:firstRowLastColumn="0" w:lastRowFirstColumn="0" w:lastRowLastColumn="0"/>
              <w:rPr>
                <w:lang w:val="en-US"/>
              </w:rPr>
            </w:pPr>
            <w:r w:rsidRPr="006D6756">
              <w:rPr>
                <w:lang w:val="en-US"/>
              </w:rPr>
              <w:t>Implemented by</w:t>
            </w:r>
          </w:p>
        </w:tc>
        <w:tc>
          <w:tcPr>
            <w:tcW w:w="1721" w:type="pct"/>
          </w:tcPr>
          <w:p w:rsidR="00A20A60" w:rsidRPr="006D6756" w:rsidRDefault="00A20A60" w:rsidP="006B30A7">
            <w:pPr>
              <w:jc w:val="both"/>
              <w:cnfStyle w:val="100000000000" w:firstRow="1" w:lastRow="0" w:firstColumn="0" w:lastColumn="0" w:oddVBand="0" w:evenVBand="0" w:oddHBand="0" w:evenHBand="0" w:firstRowFirstColumn="0" w:firstRowLastColumn="0" w:lastRowFirstColumn="0" w:lastRowLastColumn="0"/>
              <w:rPr>
                <w:lang w:val="en-US"/>
              </w:rPr>
            </w:pPr>
            <w:r w:rsidRPr="006D6756">
              <w:rPr>
                <w:lang w:val="en-US"/>
              </w:rPr>
              <w:t>Reason</w:t>
            </w:r>
          </w:p>
        </w:tc>
      </w:tr>
      <w:tr w:rsidR="00910732" w:rsidRPr="006D6756" w:rsidTr="00915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910732" w:rsidRPr="006D6756" w:rsidRDefault="00910732" w:rsidP="00910732">
            <w:pPr>
              <w:rPr>
                <w:lang w:val="en-US"/>
              </w:rPr>
            </w:pPr>
            <w:r w:rsidRPr="006D6756">
              <w:rPr>
                <w:lang w:val="en-US"/>
              </w:rPr>
              <w:t>0.9</w:t>
            </w:r>
          </w:p>
        </w:tc>
        <w:tc>
          <w:tcPr>
            <w:tcW w:w="963" w:type="pct"/>
          </w:tcPr>
          <w:p w:rsidR="00910732" w:rsidRPr="006D6756" w:rsidRDefault="0094273A" w:rsidP="00910732">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April</w:t>
            </w:r>
            <w:r w:rsidR="00910732" w:rsidRPr="006D6756">
              <w:rPr>
                <w:lang w:val="en-US"/>
              </w:rPr>
              <w:t xml:space="preserve"> 2019</w:t>
            </w:r>
          </w:p>
        </w:tc>
        <w:tc>
          <w:tcPr>
            <w:tcW w:w="1732" w:type="pct"/>
          </w:tcPr>
          <w:p w:rsidR="00910732" w:rsidRPr="006D6756" w:rsidRDefault="00910732" w:rsidP="006B30A7">
            <w:pPr>
              <w:jc w:val="both"/>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Ivan Majerčák, Mohammad Ismail, Luba Pavlovova</w:t>
            </w:r>
          </w:p>
        </w:tc>
        <w:tc>
          <w:tcPr>
            <w:tcW w:w="1721" w:type="pct"/>
          </w:tcPr>
          <w:p w:rsidR="00910732" w:rsidRPr="006D6756" w:rsidRDefault="00910732" w:rsidP="006B30A7">
            <w:pPr>
              <w:jc w:val="both"/>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Final internal draft, requested peer review within SESIP Project</w:t>
            </w:r>
            <w:r w:rsidR="001842BF" w:rsidRPr="006D6756">
              <w:rPr>
                <w:lang w:val="en-US"/>
              </w:rPr>
              <w:t xml:space="preserve"> and MoL</w:t>
            </w:r>
          </w:p>
        </w:tc>
      </w:tr>
      <w:tr w:rsidR="00910732" w:rsidRPr="006D6756" w:rsidTr="00915C0B">
        <w:tc>
          <w:tcPr>
            <w:cnfStyle w:val="001000000000" w:firstRow="0" w:lastRow="0" w:firstColumn="1" w:lastColumn="0" w:oddVBand="0" w:evenVBand="0" w:oddHBand="0" w:evenHBand="0" w:firstRowFirstColumn="0" w:firstRowLastColumn="0" w:lastRowFirstColumn="0" w:lastRowLastColumn="0"/>
            <w:tcW w:w="584" w:type="pct"/>
          </w:tcPr>
          <w:p w:rsidR="00910732" w:rsidRPr="006D6756" w:rsidRDefault="00910732" w:rsidP="00910732">
            <w:pPr>
              <w:rPr>
                <w:lang w:val="en-US"/>
              </w:rPr>
            </w:pPr>
            <w:r w:rsidRPr="006D6756">
              <w:rPr>
                <w:lang w:val="en-US"/>
              </w:rPr>
              <w:t>1.0</w:t>
            </w:r>
          </w:p>
        </w:tc>
        <w:tc>
          <w:tcPr>
            <w:tcW w:w="963" w:type="pct"/>
          </w:tcPr>
          <w:p w:rsidR="00910732" w:rsidRPr="006D6756" w:rsidRDefault="005B4020" w:rsidP="00910732">
            <w:pPr>
              <w:cnfStyle w:val="000000000000" w:firstRow="0" w:lastRow="0" w:firstColumn="0" w:lastColumn="0" w:oddVBand="0" w:evenVBand="0" w:oddHBand="0" w:evenHBand="0" w:firstRowFirstColumn="0" w:firstRowLastColumn="0" w:lastRowFirstColumn="0" w:lastRowLastColumn="0"/>
              <w:rPr>
                <w:highlight w:val="yellow"/>
                <w:lang w:val="en-US"/>
              </w:rPr>
            </w:pPr>
            <w:r w:rsidRPr="000B2D88">
              <w:rPr>
                <w:lang w:val="en-US"/>
              </w:rPr>
              <w:t>May</w:t>
            </w:r>
            <w:r w:rsidR="00A56BBF" w:rsidRPr="000B2D88">
              <w:rPr>
                <w:lang w:val="en-US"/>
              </w:rPr>
              <w:t xml:space="preserve">, </w:t>
            </w:r>
            <w:r w:rsidR="00910732" w:rsidRPr="000B2D88">
              <w:rPr>
                <w:lang w:val="en-US"/>
              </w:rPr>
              <w:t>2019</w:t>
            </w:r>
          </w:p>
        </w:tc>
        <w:tc>
          <w:tcPr>
            <w:tcW w:w="1732" w:type="pct"/>
          </w:tcPr>
          <w:p w:rsidR="00910732" w:rsidRPr="006D6756" w:rsidRDefault="00910732" w:rsidP="006B30A7">
            <w:pPr>
              <w:jc w:val="both"/>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Ivan Majerčák, Mohammad Ismail, Luba Pavlovova</w:t>
            </w:r>
          </w:p>
        </w:tc>
        <w:tc>
          <w:tcPr>
            <w:tcW w:w="1721" w:type="pct"/>
          </w:tcPr>
          <w:p w:rsidR="00910732" w:rsidRPr="006D6756" w:rsidRDefault="00910732" w:rsidP="006B30A7">
            <w:pPr>
              <w:jc w:val="both"/>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 xml:space="preserve">Version released for use by </w:t>
            </w:r>
            <w:r w:rsidR="0094273A" w:rsidRPr="006D6756">
              <w:rPr>
                <w:lang w:val="en-US"/>
              </w:rPr>
              <w:t xml:space="preserve">The </w:t>
            </w:r>
            <w:r w:rsidRPr="006D6756">
              <w:rPr>
                <w:lang w:val="en-US"/>
              </w:rPr>
              <w:t>M</w:t>
            </w:r>
            <w:r w:rsidR="000A576A" w:rsidRPr="006D6756">
              <w:rPr>
                <w:lang w:val="en-US"/>
              </w:rPr>
              <w:t>inistry of Labour</w:t>
            </w:r>
          </w:p>
        </w:tc>
      </w:tr>
    </w:tbl>
    <w:p w:rsidR="00A20A60" w:rsidRPr="006D6756" w:rsidRDefault="00A20A60" w:rsidP="00A20A60">
      <w:pPr>
        <w:rPr>
          <w:lang w:val="en-US"/>
        </w:rPr>
      </w:pPr>
    </w:p>
    <w:p w:rsidR="00A20A60" w:rsidRPr="006D6756" w:rsidRDefault="00A20A60">
      <w:pPr>
        <w:spacing w:after="160" w:line="259" w:lineRule="auto"/>
        <w:rPr>
          <w:lang w:val="en-US"/>
        </w:rPr>
      </w:pPr>
      <w:r w:rsidRPr="006D6756">
        <w:rPr>
          <w:lang w:val="en-US"/>
        </w:rPr>
        <w:br w:type="page"/>
      </w:r>
    </w:p>
    <w:p w:rsidR="00A20A60" w:rsidRDefault="00A20A60" w:rsidP="00D0424B">
      <w:pPr>
        <w:pStyle w:val="Heading1"/>
        <w:numPr>
          <w:ilvl w:val="0"/>
          <w:numId w:val="2"/>
        </w:numPr>
        <w:rPr>
          <w:lang w:val="en-US"/>
        </w:rPr>
      </w:pPr>
      <w:bookmarkStart w:id="15" w:name="_Toc9924068"/>
      <w:r w:rsidRPr="006D6756">
        <w:rPr>
          <w:lang w:val="en-US"/>
        </w:rPr>
        <w:lastRenderedPageBreak/>
        <w:t>Introduction</w:t>
      </w:r>
      <w:bookmarkEnd w:id="15"/>
    </w:p>
    <w:p w:rsidR="00F26150" w:rsidRPr="006D6756" w:rsidRDefault="00A20A60" w:rsidP="00D0424B">
      <w:pPr>
        <w:pStyle w:val="Heading2"/>
        <w:numPr>
          <w:ilvl w:val="1"/>
          <w:numId w:val="2"/>
        </w:numPr>
        <w:rPr>
          <w:lang w:val="en-US"/>
        </w:rPr>
      </w:pPr>
      <w:bookmarkStart w:id="16" w:name="_Toc9924069"/>
      <w:r w:rsidRPr="006D6756">
        <w:rPr>
          <w:lang w:val="en-US"/>
        </w:rPr>
        <w:t xml:space="preserve">Purpose of </w:t>
      </w:r>
      <w:r w:rsidR="002136D3" w:rsidRPr="006D6756">
        <w:rPr>
          <w:lang w:val="en-US"/>
        </w:rPr>
        <w:t>the</w:t>
      </w:r>
      <w:r w:rsidR="00F26150" w:rsidRPr="006D6756">
        <w:rPr>
          <w:lang w:val="en-US"/>
        </w:rPr>
        <w:t xml:space="preserve"> </w:t>
      </w:r>
      <w:r w:rsidR="002136D3" w:rsidRPr="006D6756">
        <w:rPr>
          <w:lang w:val="en-US"/>
        </w:rPr>
        <w:t>D</w:t>
      </w:r>
      <w:r w:rsidRPr="006D6756">
        <w:rPr>
          <w:lang w:val="en-US"/>
        </w:rPr>
        <w:t>ocument</w:t>
      </w:r>
      <w:bookmarkEnd w:id="16"/>
    </w:p>
    <w:p w:rsidR="0063192B" w:rsidRDefault="00FB15A2" w:rsidP="00102751">
      <w:pPr>
        <w:jc w:val="both"/>
        <w:rPr>
          <w:rFonts w:cstheme="minorHAnsi"/>
          <w:lang w:val="en-US"/>
        </w:rPr>
      </w:pPr>
      <w:r w:rsidRPr="00102751">
        <w:rPr>
          <w:rFonts w:cstheme="minorHAnsi"/>
          <w:lang w:val="en-US"/>
        </w:rPr>
        <w:t xml:space="preserve">This document </w:t>
      </w:r>
      <w:r w:rsidR="00102751" w:rsidRPr="00102751">
        <w:rPr>
          <w:rFonts w:cstheme="minorHAnsi"/>
          <w:lang w:val="en-US"/>
        </w:rPr>
        <w:t xml:space="preserve">describes the </w:t>
      </w:r>
      <w:r w:rsidR="00102751">
        <w:rPr>
          <w:rFonts w:cstheme="minorHAnsi"/>
          <w:lang w:val="en-US"/>
        </w:rPr>
        <w:t>ways how to raise the public awareness on the subject of existence of a new Labour Market Information System and the services it can provide for the different groups of its users.</w:t>
      </w:r>
    </w:p>
    <w:p w:rsidR="00102751" w:rsidRPr="00102751" w:rsidRDefault="00102751" w:rsidP="00102751">
      <w:pPr>
        <w:jc w:val="both"/>
        <w:rPr>
          <w:rFonts w:cstheme="minorHAnsi"/>
          <w:lang w:val="en-US"/>
        </w:rPr>
      </w:pPr>
    </w:p>
    <w:p w:rsidR="00102751" w:rsidRDefault="00102751" w:rsidP="00102751">
      <w:pPr>
        <w:pStyle w:val="Normal1"/>
        <w:spacing w:after="0" w:line="240" w:lineRule="auto"/>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I</w:t>
      </w:r>
      <w:r w:rsidRPr="00102751">
        <w:rPr>
          <w:rFonts w:asciiTheme="minorHAnsi" w:eastAsia="Times New Roman" w:hAnsiTheme="minorHAnsi" w:cstheme="minorHAnsi"/>
          <w:sz w:val="24"/>
          <w:szCs w:val="24"/>
        </w:rPr>
        <w:t xml:space="preserve">t is essential to raise awareness on </w:t>
      </w:r>
      <w:r>
        <w:rPr>
          <w:rFonts w:asciiTheme="minorHAnsi" w:eastAsia="Times New Roman" w:hAnsiTheme="minorHAnsi" w:cstheme="minorHAnsi"/>
          <w:sz w:val="24"/>
          <w:szCs w:val="24"/>
        </w:rPr>
        <w:t>labour market information</w:t>
      </w:r>
      <w:r w:rsidR="003E2382">
        <w:rPr>
          <w:rFonts w:asciiTheme="minorHAnsi" w:eastAsia="Times New Roman" w:hAnsiTheme="minorHAnsi" w:cstheme="minorHAnsi"/>
          <w:sz w:val="24"/>
          <w:szCs w:val="24"/>
        </w:rPr>
        <w:t xml:space="preserve"> (LMI)</w:t>
      </w:r>
      <w:r>
        <w:rPr>
          <w:rFonts w:asciiTheme="minorHAnsi" w:eastAsia="Times New Roman" w:hAnsiTheme="minorHAnsi" w:cstheme="minorHAnsi"/>
          <w:sz w:val="24"/>
          <w:szCs w:val="24"/>
        </w:rPr>
        <w:t xml:space="preserve"> in Jordan</w:t>
      </w:r>
      <w:r w:rsidRPr="00102751">
        <w:rPr>
          <w:rFonts w:asciiTheme="minorHAnsi" w:eastAsia="Times New Roman" w:hAnsiTheme="minorHAnsi" w:cstheme="minorHAnsi"/>
          <w:sz w:val="24"/>
          <w:szCs w:val="24"/>
        </w:rPr>
        <w:t xml:space="preserve">. To achieve these objectives there is a need to analyse the past and present activities performed under similar awareness raising campaigns, reports and outputs of those campaigns </w:t>
      </w:r>
      <w:r>
        <w:rPr>
          <w:rFonts w:asciiTheme="minorHAnsi" w:eastAsia="Times New Roman" w:hAnsiTheme="minorHAnsi" w:cstheme="minorHAnsi"/>
          <w:sz w:val="24"/>
          <w:szCs w:val="24"/>
        </w:rPr>
        <w:t>as well as</w:t>
      </w:r>
      <w:r w:rsidRPr="00102751">
        <w:rPr>
          <w:rFonts w:asciiTheme="minorHAnsi" w:eastAsia="Times New Roman" w:hAnsiTheme="minorHAnsi" w:cstheme="minorHAnsi"/>
          <w:sz w:val="24"/>
          <w:szCs w:val="24"/>
        </w:rPr>
        <w:t xml:space="preserve"> the current situation regarding the knowledge of </w:t>
      </w:r>
      <w:r>
        <w:rPr>
          <w:rFonts w:asciiTheme="minorHAnsi" w:eastAsia="Times New Roman" w:hAnsiTheme="minorHAnsi" w:cstheme="minorHAnsi"/>
          <w:sz w:val="24"/>
          <w:szCs w:val="24"/>
        </w:rPr>
        <w:t>labour market and labour market information between the institutions, academics, students entering labour market</w:t>
      </w:r>
      <w:r w:rsidR="000E36B8">
        <w:rPr>
          <w:rFonts w:asciiTheme="minorHAnsi" w:eastAsia="Times New Roman" w:hAnsiTheme="minorHAnsi" w:cstheme="minorHAnsi"/>
          <w:sz w:val="24"/>
          <w:szCs w:val="24"/>
        </w:rPr>
        <w:t xml:space="preserve"> and last but not least</w:t>
      </w:r>
      <w:r>
        <w:rPr>
          <w:rFonts w:asciiTheme="minorHAnsi" w:eastAsia="Times New Roman" w:hAnsiTheme="minorHAnsi" w:cstheme="minorHAnsi"/>
          <w:sz w:val="24"/>
          <w:szCs w:val="24"/>
        </w:rPr>
        <w:t xml:space="preserve"> general public etc</w:t>
      </w:r>
      <w:r w:rsidRPr="00102751">
        <w:rPr>
          <w:rFonts w:asciiTheme="minorHAnsi" w:eastAsia="Times New Roman" w:hAnsiTheme="minorHAnsi" w:cstheme="minorHAnsi"/>
          <w:sz w:val="24"/>
          <w:szCs w:val="24"/>
        </w:rPr>
        <w:t>.</w:t>
      </w:r>
    </w:p>
    <w:p w:rsidR="00102751" w:rsidRPr="00102751" w:rsidRDefault="00102751" w:rsidP="00102751">
      <w:pPr>
        <w:pStyle w:val="Normal1"/>
        <w:spacing w:after="0" w:line="240" w:lineRule="auto"/>
        <w:jc w:val="both"/>
        <w:rPr>
          <w:rFonts w:asciiTheme="minorHAnsi" w:eastAsia="Times New Roman" w:hAnsiTheme="minorHAnsi" w:cstheme="minorHAnsi"/>
          <w:sz w:val="24"/>
          <w:szCs w:val="24"/>
        </w:rPr>
      </w:pPr>
    </w:p>
    <w:p w:rsidR="00102751" w:rsidRPr="00102751" w:rsidRDefault="00102751" w:rsidP="00102751">
      <w:pPr>
        <w:pStyle w:val="Normal1"/>
        <w:spacing w:after="0" w:line="240" w:lineRule="auto"/>
        <w:jc w:val="both"/>
        <w:rPr>
          <w:rFonts w:asciiTheme="minorHAnsi" w:eastAsia="Times New Roman" w:hAnsiTheme="minorHAnsi" w:cstheme="minorHAnsi"/>
          <w:sz w:val="24"/>
          <w:szCs w:val="24"/>
        </w:rPr>
      </w:pPr>
      <w:r w:rsidRPr="00102751">
        <w:rPr>
          <w:rFonts w:asciiTheme="minorHAnsi" w:eastAsia="Times New Roman" w:hAnsiTheme="minorHAnsi" w:cstheme="minorHAnsi"/>
          <w:sz w:val="24"/>
          <w:szCs w:val="24"/>
        </w:rPr>
        <w:t xml:space="preserve">Since the </w:t>
      </w:r>
      <w:r>
        <w:rPr>
          <w:rFonts w:asciiTheme="minorHAnsi" w:eastAsia="Times New Roman" w:hAnsiTheme="minorHAnsi" w:cstheme="minorHAnsi"/>
          <w:sz w:val="24"/>
          <w:szCs w:val="24"/>
        </w:rPr>
        <w:t xml:space="preserve">SESIP </w:t>
      </w:r>
      <w:r w:rsidRPr="00102751">
        <w:rPr>
          <w:rFonts w:asciiTheme="minorHAnsi" w:eastAsia="Times New Roman" w:hAnsiTheme="minorHAnsi" w:cstheme="minorHAnsi"/>
          <w:sz w:val="24"/>
          <w:szCs w:val="24"/>
        </w:rPr>
        <w:t xml:space="preserve">project should address the widest possible group of citizens, it is important to have an overall view on the whole campaign and to have </w:t>
      </w:r>
      <w:r>
        <w:rPr>
          <w:rFonts w:asciiTheme="minorHAnsi" w:eastAsia="Times New Roman" w:hAnsiTheme="minorHAnsi" w:cstheme="minorHAnsi"/>
          <w:sz w:val="24"/>
          <w:szCs w:val="24"/>
        </w:rPr>
        <w:t>a common understanding, what the LMIS can do for people of Jordan</w:t>
      </w:r>
      <w:r w:rsidRPr="00102751">
        <w:rPr>
          <w:rFonts w:asciiTheme="minorHAnsi" w:eastAsia="Times New Roman" w:hAnsiTheme="minorHAnsi" w:cstheme="minorHAnsi"/>
          <w:sz w:val="24"/>
          <w:szCs w:val="24"/>
        </w:rPr>
        <w:t xml:space="preserve">. </w:t>
      </w:r>
    </w:p>
    <w:p w:rsidR="00102751" w:rsidRPr="00102751" w:rsidRDefault="00102751" w:rsidP="00102751">
      <w:pPr>
        <w:jc w:val="both"/>
        <w:rPr>
          <w:rFonts w:cstheme="minorHAnsi"/>
          <w:lang w:val="en-US"/>
        </w:rPr>
      </w:pPr>
    </w:p>
    <w:p w:rsidR="00F26150" w:rsidRPr="006D6756" w:rsidRDefault="00F26150" w:rsidP="00F26150">
      <w:pPr>
        <w:rPr>
          <w:lang w:val="en-US"/>
        </w:rPr>
      </w:pPr>
    </w:p>
    <w:p w:rsidR="00370B7F" w:rsidRPr="006D6756" w:rsidRDefault="00370B7F">
      <w:pPr>
        <w:spacing w:after="160" w:line="259" w:lineRule="auto"/>
        <w:rPr>
          <w:rFonts w:asciiTheme="majorHAnsi" w:eastAsiaTheme="majorEastAsia" w:hAnsiTheme="majorHAnsi" w:cstheme="majorBidi"/>
          <w:color w:val="2F5496" w:themeColor="accent1" w:themeShade="BF"/>
          <w:sz w:val="32"/>
          <w:szCs w:val="32"/>
          <w:lang w:val="en-US"/>
        </w:rPr>
      </w:pPr>
      <w:r w:rsidRPr="006D6756">
        <w:rPr>
          <w:lang w:val="en-US"/>
        </w:rPr>
        <w:br w:type="page"/>
      </w:r>
    </w:p>
    <w:p w:rsidR="00F26150" w:rsidRDefault="00DB7023" w:rsidP="00D0424B">
      <w:pPr>
        <w:pStyle w:val="Heading1"/>
        <w:numPr>
          <w:ilvl w:val="0"/>
          <w:numId w:val="2"/>
        </w:numPr>
        <w:rPr>
          <w:lang w:val="en-US"/>
        </w:rPr>
      </w:pPr>
      <w:bookmarkStart w:id="17" w:name="_Toc9924070"/>
      <w:r>
        <w:rPr>
          <w:lang w:val="en-US"/>
        </w:rPr>
        <w:lastRenderedPageBreak/>
        <w:t xml:space="preserve">Public Awareness </w:t>
      </w:r>
      <w:r w:rsidR="000E36B8">
        <w:rPr>
          <w:lang w:val="en-US"/>
        </w:rPr>
        <w:t xml:space="preserve">Raising </w:t>
      </w:r>
      <w:r>
        <w:rPr>
          <w:lang w:val="en-US"/>
        </w:rPr>
        <w:t>about LMIS</w:t>
      </w:r>
      <w:r w:rsidR="002972E3">
        <w:rPr>
          <w:lang w:val="en-US"/>
        </w:rPr>
        <w:t xml:space="preserve"> – Purpose, Methodology and </w:t>
      </w:r>
      <w:r w:rsidR="003E2382">
        <w:rPr>
          <w:lang w:val="en-US"/>
        </w:rPr>
        <w:t>Execution of the Activities</w:t>
      </w:r>
      <w:bookmarkEnd w:id="17"/>
    </w:p>
    <w:p w:rsidR="00DB7023" w:rsidRDefault="00DB7023" w:rsidP="00DB7023">
      <w:pPr>
        <w:pStyle w:val="Heading2"/>
        <w:numPr>
          <w:ilvl w:val="1"/>
          <w:numId w:val="2"/>
        </w:numPr>
        <w:rPr>
          <w:rFonts w:asciiTheme="minorHAnsi" w:hAnsiTheme="minorHAnsi" w:cstheme="minorHAnsi"/>
          <w:lang w:val="en-US"/>
        </w:rPr>
      </w:pPr>
      <w:bookmarkStart w:id="18" w:name="_Toc9924071"/>
      <w:r w:rsidRPr="003E2382">
        <w:rPr>
          <w:rFonts w:asciiTheme="minorHAnsi" w:hAnsiTheme="minorHAnsi" w:cstheme="minorHAnsi"/>
          <w:lang w:val="en-US"/>
        </w:rPr>
        <w:t>Communication Plan Purpose</w:t>
      </w:r>
      <w:bookmarkEnd w:id="18"/>
    </w:p>
    <w:p w:rsidR="000E36B8" w:rsidRDefault="000E36B8" w:rsidP="000E36B8">
      <w:pPr>
        <w:rPr>
          <w:lang w:val="en-US"/>
        </w:rPr>
      </w:pPr>
      <w:r>
        <w:rPr>
          <w:lang w:val="en-US"/>
        </w:rPr>
        <w:t>The corner stone of the Public Awareness Raising about LMIS is creation of the Communication Plan. Although used in a broader sense, the Communication Plan should – through typical problem solving methodology approach (Analysis -</w:t>
      </w:r>
      <w:r>
        <w:rPr>
          <w:lang w:val="bg-BG"/>
        </w:rPr>
        <w:t xml:space="preserve">&gt; </w:t>
      </w:r>
      <w:r>
        <w:rPr>
          <w:lang w:val="cs-CZ"/>
        </w:rPr>
        <w:t xml:space="preserve">Design </w:t>
      </w:r>
      <w:r>
        <w:rPr>
          <w:lang w:val="en-US"/>
        </w:rPr>
        <w:t>-</w:t>
      </w:r>
      <w:r>
        <w:rPr>
          <w:lang w:val="bg-BG"/>
        </w:rPr>
        <w:t xml:space="preserve">&gt; </w:t>
      </w:r>
      <w:r>
        <w:rPr>
          <w:lang w:val="cs-CZ"/>
        </w:rPr>
        <w:t xml:space="preserve">Testing </w:t>
      </w:r>
      <w:r>
        <w:rPr>
          <w:lang w:val="en-US"/>
        </w:rPr>
        <w:t>-</w:t>
      </w:r>
      <w:r>
        <w:rPr>
          <w:lang w:val="bg-BG"/>
        </w:rPr>
        <w:t xml:space="preserve">&gt; </w:t>
      </w:r>
      <w:r>
        <w:rPr>
          <w:lang w:val="cs-CZ"/>
        </w:rPr>
        <w:t>Implementation Feedback</w:t>
      </w:r>
      <w:r>
        <w:rPr>
          <w:lang w:val="en-US"/>
        </w:rPr>
        <w:t>) prepare a comprehensive plan how to approach different groups with different offer of the LMIS outputs.</w:t>
      </w:r>
    </w:p>
    <w:p w:rsidR="000E36B8" w:rsidRPr="000E36B8" w:rsidRDefault="000E36B8" w:rsidP="000E36B8">
      <w:pPr>
        <w:rPr>
          <w:lang w:val="en-US"/>
        </w:rPr>
      </w:pPr>
    </w:p>
    <w:p w:rsidR="00245DDF" w:rsidRPr="003E2382" w:rsidRDefault="00245DDF" w:rsidP="00245DDF">
      <w:pPr>
        <w:pStyle w:val="Normal1"/>
        <w:spacing w:after="0" w:line="240" w:lineRule="auto"/>
        <w:jc w:val="both"/>
        <w:rPr>
          <w:rFonts w:asciiTheme="minorHAnsi" w:eastAsia="Times New Roman" w:hAnsiTheme="minorHAnsi" w:cstheme="minorHAnsi"/>
          <w:sz w:val="24"/>
          <w:szCs w:val="24"/>
        </w:rPr>
      </w:pPr>
      <w:r w:rsidRPr="003E2382">
        <w:rPr>
          <w:rFonts w:asciiTheme="minorHAnsi" w:eastAsia="Times New Roman" w:hAnsiTheme="minorHAnsi" w:cstheme="minorHAnsi"/>
          <w:sz w:val="24"/>
          <w:szCs w:val="24"/>
        </w:rPr>
        <w:t xml:space="preserve">The Communication Plan </w:t>
      </w:r>
      <w:r w:rsidR="00DB7023" w:rsidRPr="003E2382">
        <w:rPr>
          <w:rFonts w:asciiTheme="minorHAnsi" w:eastAsia="Times New Roman" w:hAnsiTheme="minorHAnsi" w:cstheme="minorHAnsi"/>
          <w:sz w:val="24"/>
          <w:szCs w:val="24"/>
        </w:rPr>
        <w:t>of the future LMIS</w:t>
      </w:r>
      <w:r w:rsidRPr="003E2382">
        <w:rPr>
          <w:rFonts w:asciiTheme="minorHAnsi" w:eastAsia="Times New Roman" w:hAnsiTheme="minorHAnsi" w:cstheme="minorHAnsi"/>
          <w:sz w:val="24"/>
          <w:szCs w:val="24"/>
        </w:rPr>
        <w:t xml:space="preserve"> is a strategic document aiming to </w:t>
      </w:r>
    </w:p>
    <w:p w:rsidR="000E36B8" w:rsidRPr="000E36B8" w:rsidRDefault="000E36B8" w:rsidP="003E2382">
      <w:pPr>
        <w:pStyle w:val="Normal1"/>
        <w:numPr>
          <w:ilvl w:val="0"/>
          <w:numId w:val="4"/>
        </w:numPr>
        <w:spacing w:after="0" w:line="240" w:lineRule="auto"/>
        <w:jc w:val="both"/>
        <w:rPr>
          <w:rFonts w:asciiTheme="minorHAnsi" w:hAnsiTheme="minorHAnsi" w:cstheme="minorHAnsi"/>
          <w:sz w:val="24"/>
          <w:szCs w:val="24"/>
        </w:rPr>
      </w:pPr>
      <w:r>
        <w:rPr>
          <w:rFonts w:asciiTheme="minorHAnsi" w:hAnsiTheme="minorHAnsi" w:cstheme="minorHAnsi"/>
          <w:sz w:val="24"/>
          <w:szCs w:val="24"/>
        </w:rPr>
        <w:t>Analyse the focus groups, problems they are solving in relation to the LMI, current sources of information and current level of digital skills</w:t>
      </w:r>
    </w:p>
    <w:p w:rsidR="00245DDF" w:rsidRPr="003E2382" w:rsidRDefault="00245DDF" w:rsidP="003E2382">
      <w:pPr>
        <w:pStyle w:val="Normal1"/>
        <w:numPr>
          <w:ilvl w:val="0"/>
          <w:numId w:val="4"/>
        </w:numPr>
        <w:spacing w:after="0" w:line="240" w:lineRule="auto"/>
        <w:jc w:val="both"/>
        <w:rPr>
          <w:rFonts w:asciiTheme="minorHAnsi" w:hAnsiTheme="minorHAnsi" w:cstheme="minorHAnsi"/>
          <w:sz w:val="24"/>
          <w:szCs w:val="24"/>
        </w:rPr>
      </w:pPr>
      <w:r w:rsidRPr="003E2382">
        <w:rPr>
          <w:rFonts w:asciiTheme="minorHAnsi" w:eastAsia="Times New Roman" w:hAnsiTheme="minorHAnsi" w:cstheme="minorHAnsi"/>
          <w:sz w:val="24"/>
          <w:szCs w:val="24"/>
        </w:rPr>
        <w:t>propose certain awareness raising activities, events, actions as well as timetable for their realization</w:t>
      </w:r>
      <w:r w:rsidRPr="003E2382">
        <w:rPr>
          <w:rFonts w:asciiTheme="minorHAnsi" w:hAnsiTheme="minorHAnsi" w:cstheme="minorHAnsi"/>
          <w:sz w:val="24"/>
          <w:szCs w:val="24"/>
        </w:rPr>
        <w:t>,</w:t>
      </w:r>
    </w:p>
    <w:p w:rsidR="00245DDF" w:rsidRPr="003E2382" w:rsidRDefault="00245DDF" w:rsidP="003E2382">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t>provide cost friendly advices in order to achieve the defined outcomes of the activities,</w:t>
      </w:r>
    </w:p>
    <w:p w:rsidR="00245DDF" w:rsidRPr="003E2382" w:rsidRDefault="00245DDF" w:rsidP="003E2382">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t xml:space="preserve">suggest ideas regarding the involvement of the target group into the </w:t>
      </w:r>
      <w:r w:rsidR="00DB7023" w:rsidRPr="003E2382">
        <w:rPr>
          <w:rFonts w:asciiTheme="minorHAnsi" w:hAnsiTheme="minorHAnsi" w:cstheme="minorHAnsi"/>
          <w:sz w:val="24"/>
          <w:szCs w:val="24"/>
        </w:rPr>
        <w:t>campaigns (programs)</w:t>
      </w:r>
      <w:r w:rsidRPr="003E2382">
        <w:rPr>
          <w:rFonts w:asciiTheme="minorHAnsi" w:hAnsiTheme="minorHAnsi" w:cstheme="minorHAnsi"/>
          <w:sz w:val="24"/>
          <w:szCs w:val="24"/>
        </w:rPr>
        <w:t>,</w:t>
      </w:r>
    </w:p>
    <w:p w:rsidR="00245DDF" w:rsidRPr="003E2382" w:rsidRDefault="00245DDF" w:rsidP="003E2382">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t>provide practical advice how to achieve the aims of each activities,</w:t>
      </w:r>
    </w:p>
    <w:p w:rsidR="00245DDF" w:rsidRPr="003E2382" w:rsidRDefault="00245DDF" w:rsidP="003E2382">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t xml:space="preserve">compile the media mix, all kind of communication channels where </w:t>
      </w:r>
      <w:r w:rsidR="00DB7023" w:rsidRPr="003E2382">
        <w:rPr>
          <w:rFonts w:asciiTheme="minorHAnsi" w:hAnsiTheme="minorHAnsi" w:cstheme="minorHAnsi"/>
          <w:sz w:val="24"/>
          <w:szCs w:val="24"/>
        </w:rPr>
        <w:t>M</w:t>
      </w:r>
      <w:r w:rsidR="003E2382">
        <w:rPr>
          <w:rFonts w:asciiTheme="minorHAnsi" w:hAnsiTheme="minorHAnsi" w:cstheme="minorHAnsi"/>
          <w:sz w:val="24"/>
          <w:szCs w:val="24"/>
        </w:rPr>
        <w:t xml:space="preserve">inistry of </w:t>
      </w:r>
      <w:r w:rsidR="00DB7023" w:rsidRPr="003E2382">
        <w:rPr>
          <w:rFonts w:asciiTheme="minorHAnsi" w:hAnsiTheme="minorHAnsi" w:cstheme="minorHAnsi"/>
          <w:sz w:val="24"/>
          <w:szCs w:val="24"/>
        </w:rPr>
        <w:t>L</w:t>
      </w:r>
      <w:r w:rsidR="003E2382">
        <w:rPr>
          <w:rFonts w:asciiTheme="minorHAnsi" w:hAnsiTheme="minorHAnsi" w:cstheme="minorHAnsi"/>
          <w:sz w:val="24"/>
          <w:szCs w:val="24"/>
        </w:rPr>
        <w:t>abour</w:t>
      </w:r>
      <w:r w:rsidRPr="003E2382">
        <w:rPr>
          <w:rFonts w:asciiTheme="minorHAnsi" w:hAnsiTheme="minorHAnsi" w:cstheme="minorHAnsi"/>
          <w:sz w:val="24"/>
          <w:szCs w:val="24"/>
        </w:rPr>
        <w:t xml:space="preserve"> can effectively reach all the target groups,</w:t>
      </w:r>
    </w:p>
    <w:p w:rsidR="00245DDF" w:rsidRPr="003E2382" w:rsidRDefault="00245DDF" w:rsidP="003E2382">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t>provide selected communication tools and channels.</w:t>
      </w:r>
    </w:p>
    <w:p w:rsidR="00245DDF" w:rsidRPr="003E2382" w:rsidRDefault="00245DDF" w:rsidP="00245DDF">
      <w:pPr>
        <w:pStyle w:val="Normal1"/>
        <w:spacing w:after="0" w:line="240" w:lineRule="auto"/>
        <w:contextualSpacing/>
        <w:jc w:val="both"/>
        <w:rPr>
          <w:rFonts w:asciiTheme="minorHAnsi" w:eastAsia="Times New Roman" w:hAnsiTheme="minorHAnsi" w:cstheme="minorHAnsi"/>
          <w:sz w:val="24"/>
          <w:szCs w:val="24"/>
        </w:rPr>
      </w:pPr>
    </w:p>
    <w:p w:rsidR="00245DDF" w:rsidRPr="003E2382" w:rsidRDefault="00DB7023" w:rsidP="00245DDF">
      <w:pPr>
        <w:pStyle w:val="Normal1"/>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The main objectives of the activity</w:t>
      </w:r>
      <w:r w:rsidR="00245DDF" w:rsidRPr="003E2382">
        <w:rPr>
          <w:rFonts w:asciiTheme="minorHAnsi" w:eastAsia="Times New Roman" w:hAnsiTheme="minorHAnsi" w:cstheme="minorHAnsi"/>
          <w:sz w:val="24"/>
          <w:szCs w:val="24"/>
        </w:rPr>
        <w:t xml:space="preserve"> “</w:t>
      </w:r>
      <w:r w:rsidRPr="003E2382">
        <w:rPr>
          <w:rFonts w:asciiTheme="minorHAnsi" w:eastAsia="Times New Roman" w:hAnsiTheme="minorHAnsi" w:cstheme="minorHAnsi"/>
          <w:sz w:val="24"/>
          <w:szCs w:val="24"/>
        </w:rPr>
        <w:t>Prepare recommendations for public awareness campaign on LMIS</w:t>
      </w:r>
      <w:r w:rsidR="00245DDF" w:rsidRPr="003E2382">
        <w:rPr>
          <w:rFonts w:asciiTheme="minorHAnsi" w:eastAsia="Times New Roman" w:hAnsiTheme="minorHAnsi" w:cstheme="minorHAnsi"/>
          <w:sz w:val="24"/>
          <w:szCs w:val="24"/>
        </w:rPr>
        <w:t>” which should be achieved by activities sketched in the Communication Plan</w:t>
      </w:r>
      <w:r w:rsidRPr="003E2382">
        <w:rPr>
          <w:rFonts w:asciiTheme="minorHAnsi" w:eastAsia="Times New Roman" w:hAnsiTheme="minorHAnsi" w:cstheme="minorHAnsi"/>
          <w:sz w:val="24"/>
          <w:szCs w:val="24"/>
        </w:rPr>
        <w:t xml:space="preserve"> are</w:t>
      </w:r>
      <w:r w:rsidR="00245DDF" w:rsidRPr="003E2382">
        <w:rPr>
          <w:rFonts w:asciiTheme="minorHAnsi" w:eastAsia="Times New Roman" w:hAnsiTheme="minorHAnsi" w:cstheme="minorHAnsi"/>
          <w:sz w:val="24"/>
          <w:szCs w:val="24"/>
        </w:rPr>
        <w:t>:</w:t>
      </w:r>
    </w:p>
    <w:p w:rsidR="00245DDF" w:rsidRPr="003E2382" w:rsidRDefault="00245DDF" w:rsidP="003E2382">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t xml:space="preserve">raising awareness on </w:t>
      </w:r>
      <w:r w:rsidR="00DB7023" w:rsidRPr="003E2382">
        <w:rPr>
          <w:rFonts w:asciiTheme="minorHAnsi" w:hAnsiTheme="minorHAnsi" w:cstheme="minorHAnsi"/>
          <w:sz w:val="24"/>
          <w:szCs w:val="24"/>
        </w:rPr>
        <w:t>existence and services of the new LMIS</w:t>
      </w:r>
      <w:r w:rsidRPr="003E2382">
        <w:rPr>
          <w:rFonts w:asciiTheme="minorHAnsi" w:hAnsiTheme="minorHAnsi" w:cstheme="minorHAnsi"/>
          <w:sz w:val="24"/>
          <w:szCs w:val="24"/>
        </w:rPr>
        <w:t>,</w:t>
      </w:r>
    </w:p>
    <w:p w:rsidR="00245DDF" w:rsidRPr="003E2382" w:rsidRDefault="00245DDF" w:rsidP="003E2382">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t xml:space="preserve">inform </w:t>
      </w:r>
      <w:r w:rsidR="00DB7023" w:rsidRPr="003E2382">
        <w:rPr>
          <w:rFonts w:asciiTheme="minorHAnsi" w:hAnsiTheme="minorHAnsi" w:cstheme="minorHAnsi"/>
          <w:sz w:val="24"/>
          <w:szCs w:val="24"/>
        </w:rPr>
        <w:t>users</w:t>
      </w:r>
      <w:r w:rsidRPr="003E2382">
        <w:rPr>
          <w:rFonts w:asciiTheme="minorHAnsi" w:hAnsiTheme="minorHAnsi" w:cstheme="minorHAnsi"/>
          <w:sz w:val="24"/>
          <w:szCs w:val="24"/>
        </w:rPr>
        <w:t xml:space="preserve"> about the</w:t>
      </w:r>
      <w:r w:rsidR="00DB7023" w:rsidRPr="003E2382">
        <w:rPr>
          <w:rFonts w:asciiTheme="minorHAnsi" w:hAnsiTheme="minorHAnsi" w:cstheme="minorHAnsi"/>
          <w:sz w:val="24"/>
          <w:szCs w:val="24"/>
        </w:rPr>
        <w:t xml:space="preserve"> practical implications of LMIS services for their decision making in everyday life (personal, professional, academic)</w:t>
      </w:r>
      <w:r w:rsidRPr="003E2382">
        <w:rPr>
          <w:rFonts w:asciiTheme="minorHAnsi" w:hAnsiTheme="minorHAnsi" w:cstheme="minorHAnsi"/>
          <w:sz w:val="24"/>
          <w:szCs w:val="24"/>
        </w:rPr>
        <w:t>,</w:t>
      </w:r>
    </w:p>
    <w:p w:rsidR="00245DDF" w:rsidRPr="003E2382" w:rsidRDefault="00245DDF" w:rsidP="003E2382">
      <w:pPr>
        <w:pStyle w:val="Normal1"/>
        <w:numPr>
          <w:ilvl w:val="0"/>
          <w:numId w:val="4"/>
        </w:numPr>
        <w:spacing w:after="0" w:line="240" w:lineRule="auto"/>
        <w:contextualSpacing/>
        <w:jc w:val="both"/>
        <w:rPr>
          <w:rFonts w:asciiTheme="minorHAnsi" w:hAnsiTheme="minorHAnsi" w:cstheme="minorHAnsi"/>
          <w:sz w:val="24"/>
          <w:szCs w:val="24"/>
        </w:rPr>
      </w:pPr>
      <w:bookmarkStart w:id="19" w:name="_gjdgxs" w:colFirst="0" w:colLast="0"/>
      <w:bookmarkEnd w:id="19"/>
      <w:r w:rsidRPr="003E2382">
        <w:rPr>
          <w:rFonts w:asciiTheme="minorHAnsi" w:hAnsiTheme="minorHAnsi" w:cstheme="minorHAnsi"/>
          <w:sz w:val="24"/>
          <w:szCs w:val="24"/>
        </w:rPr>
        <w:t xml:space="preserve">raising awareness about the work of </w:t>
      </w:r>
      <w:r w:rsidR="00DB7023" w:rsidRPr="003E2382">
        <w:rPr>
          <w:rFonts w:asciiTheme="minorHAnsi" w:hAnsiTheme="minorHAnsi" w:cstheme="minorHAnsi"/>
          <w:sz w:val="24"/>
          <w:szCs w:val="24"/>
        </w:rPr>
        <w:t>MoL</w:t>
      </w:r>
      <w:r w:rsidRPr="003E2382">
        <w:rPr>
          <w:rFonts w:asciiTheme="minorHAnsi" w:hAnsiTheme="minorHAnsi" w:cstheme="minorHAnsi"/>
          <w:sz w:val="24"/>
          <w:szCs w:val="24"/>
        </w:rPr>
        <w:t xml:space="preserve"> in the field of </w:t>
      </w:r>
      <w:r w:rsidR="00DB7023" w:rsidRPr="003E2382">
        <w:rPr>
          <w:rFonts w:asciiTheme="minorHAnsi" w:hAnsiTheme="minorHAnsi" w:cstheme="minorHAnsi"/>
          <w:sz w:val="24"/>
          <w:szCs w:val="24"/>
        </w:rPr>
        <w:t>Labour Market Information,</w:t>
      </w:r>
    </w:p>
    <w:p w:rsidR="00DB7023" w:rsidRPr="003E2382" w:rsidRDefault="00DB7023" w:rsidP="003E2382">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t>promote the purpose</w:t>
      </w:r>
      <w:r w:rsidRPr="003E2382">
        <w:rPr>
          <w:rFonts w:asciiTheme="minorHAnsi" w:eastAsia="Times New Roman" w:hAnsiTheme="minorHAnsi" w:cstheme="minorHAnsi"/>
          <w:sz w:val="24"/>
          <w:szCs w:val="24"/>
        </w:rPr>
        <w:t xml:space="preserve"> of the SESIP project along with the activities and the results.</w:t>
      </w:r>
    </w:p>
    <w:p w:rsidR="00DB7023" w:rsidRPr="003E2382" w:rsidRDefault="00DB7023" w:rsidP="003E2382">
      <w:pPr>
        <w:pStyle w:val="Normal1"/>
        <w:spacing w:after="0" w:line="240" w:lineRule="auto"/>
        <w:ind w:left="720"/>
        <w:contextualSpacing/>
        <w:jc w:val="both"/>
        <w:rPr>
          <w:rFonts w:asciiTheme="minorHAnsi" w:hAnsiTheme="minorHAnsi" w:cstheme="minorHAnsi"/>
          <w:sz w:val="24"/>
          <w:szCs w:val="24"/>
        </w:rPr>
      </w:pPr>
    </w:p>
    <w:p w:rsidR="00DB7023" w:rsidRPr="003E2382" w:rsidRDefault="00DB7023" w:rsidP="00245DDF">
      <w:pPr>
        <w:pStyle w:val="Normal1"/>
        <w:spacing w:after="0" w:line="240" w:lineRule="auto"/>
        <w:ind w:left="720"/>
        <w:contextualSpacing/>
        <w:jc w:val="both"/>
        <w:rPr>
          <w:rFonts w:asciiTheme="minorHAnsi" w:hAnsiTheme="minorHAnsi" w:cstheme="minorHAnsi"/>
          <w:sz w:val="24"/>
          <w:szCs w:val="24"/>
        </w:rPr>
      </w:pPr>
    </w:p>
    <w:p w:rsidR="00245DDF" w:rsidRPr="003E2382" w:rsidRDefault="00DB7023" w:rsidP="00DB7023">
      <w:pPr>
        <w:pStyle w:val="Heading2"/>
        <w:numPr>
          <w:ilvl w:val="1"/>
          <w:numId w:val="2"/>
        </w:numPr>
        <w:rPr>
          <w:rFonts w:asciiTheme="minorHAnsi" w:hAnsiTheme="minorHAnsi" w:cstheme="minorHAnsi"/>
          <w:lang w:val="en-US"/>
        </w:rPr>
      </w:pPr>
      <w:bookmarkStart w:id="20" w:name="_Toc9924072"/>
      <w:r w:rsidRPr="003E2382">
        <w:rPr>
          <w:rFonts w:asciiTheme="minorHAnsi" w:hAnsiTheme="minorHAnsi" w:cstheme="minorHAnsi"/>
          <w:lang w:val="en-US"/>
        </w:rPr>
        <w:t>Methodology</w:t>
      </w:r>
      <w:bookmarkEnd w:id="20"/>
    </w:p>
    <w:p w:rsidR="00245DDF" w:rsidRPr="003E2382" w:rsidRDefault="00245DDF" w:rsidP="00245DDF">
      <w:pPr>
        <w:pStyle w:val="Normal1"/>
        <w:spacing w:after="0" w:line="240" w:lineRule="auto"/>
        <w:jc w:val="both"/>
        <w:rPr>
          <w:rFonts w:asciiTheme="minorHAnsi" w:eastAsia="Times New Roman" w:hAnsiTheme="minorHAnsi" w:cstheme="minorHAnsi"/>
          <w:sz w:val="24"/>
          <w:szCs w:val="24"/>
        </w:rPr>
      </w:pPr>
      <w:r w:rsidRPr="003E2382">
        <w:rPr>
          <w:rFonts w:asciiTheme="minorHAnsi" w:eastAsia="Times New Roman" w:hAnsiTheme="minorHAnsi" w:cstheme="minorHAnsi"/>
          <w:sz w:val="24"/>
          <w:szCs w:val="24"/>
        </w:rPr>
        <w:t>Methodology used to put together this communication plan includes the following:</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 xml:space="preserve">Analysis of the previous campaigns focusing on </w:t>
      </w:r>
      <w:r w:rsidR="00DB7023" w:rsidRPr="003E2382">
        <w:rPr>
          <w:rFonts w:asciiTheme="minorHAnsi" w:eastAsia="Times New Roman" w:hAnsiTheme="minorHAnsi" w:cstheme="minorHAnsi"/>
          <w:sz w:val="24"/>
          <w:szCs w:val="24"/>
        </w:rPr>
        <w:t>Labour Market Information</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 xml:space="preserve">Evaluation of the results of the previous campaigns </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 xml:space="preserve">Evaluation of relevant data available </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 xml:space="preserve">Showcasing practices from campaigns in </w:t>
      </w:r>
      <w:r w:rsidR="003A4A4D" w:rsidRPr="003E2382">
        <w:rPr>
          <w:rFonts w:asciiTheme="minorHAnsi" w:eastAsia="Times New Roman" w:hAnsiTheme="minorHAnsi" w:cstheme="minorHAnsi"/>
          <w:sz w:val="24"/>
          <w:szCs w:val="24"/>
        </w:rPr>
        <w:t>EU</w:t>
      </w:r>
      <w:r w:rsidRPr="003E2382">
        <w:rPr>
          <w:rFonts w:asciiTheme="minorHAnsi" w:eastAsia="Times New Roman" w:hAnsiTheme="minorHAnsi" w:cstheme="minorHAnsi"/>
          <w:sz w:val="24"/>
          <w:szCs w:val="24"/>
        </w:rPr>
        <w:t xml:space="preserve"> countries</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Identifying weaknesses of the campaign (to avoid future pitfalls) and the strengths of the campaign (to use the same methods as they proved to be efficient)</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 xml:space="preserve">Reviewing the current communication policy of the </w:t>
      </w:r>
      <w:r w:rsidR="003A4A4D" w:rsidRPr="003E2382">
        <w:rPr>
          <w:rFonts w:asciiTheme="minorHAnsi" w:eastAsia="Times New Roman" w:hAnsiTheme="minorHAnsi" w:cstheme="minorHAnsi"/>
          <w:sz w:val="24"/>
          <w:szCs w:val="24"/>
        </w:rPr>
        <w:t>MoL</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Defining the topics and target groups</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lastRenderedPageBreak/>
        <w:t>Propose concrete solutions for each activity</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hAnsiTheme="minorHAnsi" w:cstheme="minorHAnsi"/>
          <w:sz w:val="24"/>
          <w:szCs w:val="24"/>
        </w:rPr>
        <w:t>Draft “to do list” for each activity</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Set measurable indicators for each activity</w:t>
      </w:r>
    </w:p>
    <w:p w:rsidR="00245DDF" w:rsidRPr="003E2382" w:rsidRDefault="00245DDF" w:rsidP="00E13333">
      <w:pPr>
        <w:pStyle w:val="Normal1"/>
        <w:numPr>
          <w:ilvl w:val="0"/>
          <w:numId w:val="4"/>
        </w:numPr>
        <w:spacing w:after="0" w:line="240" w:lineRule="auto"/>
        <w:contextualSpacing/>
        <w:jc w:val="both"/>
        <w:rPr>
          <w:rFonts w:asciiTheme="minorHAnsi" w:hAnsiTheme="minorHAnsi" w:cstheme="minorHAnsi"/>
          <w:sz w:val="24"/>
          <w:szCs w:val="24"/>
        </w:rPr>
      </w:pPr>
      <w:r w:rsidRPr="003E2382">
        <w:rPr>
          <w:rFonts w:asciiTheme="minorHAnsi" w:eastAsia="Times New Roman" w:hAnsiTheme="minorHAnsi" w:cstheme="minorHAnsi"/>
          <w:sz w:val="24"/>
          <w:szCs w:val="24"/>
        </w:rPr>
        <w:t>Proposal for ex-post evaluation of the activities</w:t>
      </w:r>
    </w:p>
    <w:p w:rsidR="003E2382" w:rsidRDefault="003E2382" w:rsidP="003E2382">
      <w:pPr>
        <w:pStyle w:val="Normal1"/>
        <w:spacing w:after="0" w:line="240" w:lineRule="auto"/>
        <w:contextualSpacing/>
        <w:jc w:val="both"/>
        <w:rPr>
          <w:rFonts w:asciiTheme="minorHAnsi" w:eastAsia="Times New Roman" w:hAnsiTheme="minorHAnsi" w:cstheme="minorHAnsi"/>
          <w:sz w:val="24"/>
          <w:szCs w:val="24"/>
        </w:rPr>
      </w:pPr>
    </w:p>
    <w:p w:rsidR="003E2382" w:rsidRPr="003E2382" w:rsidRDefault="003E2382" w:rsidP="003E2382">
      <w:pPr>
        <w:pStyle w:val="Normal1"/>
        <w:spacing w:after="0" w:line="240" w:lineRule="auto"/>
        <w:contextualSpacing/>
        <w:jc w:val="both"/>
        <w:rPr>
          <w:rFonts w:asciiTheme="minorHAnsi" w:hAnsiTheme="minorHAnsi" w:cstheme="minorHAnsi"/>
          <w:sz w:val="24"/>
          <w:szCs w:val="24"/>
        </w:rPr>
      </w:pPr>
      <w:r>
        <w:rPr>
          <w:rFonts w:asciiTheme="minorHAnsi" w:eastAsia="Times New Roman" w:hAnsiTheme="minorHAnsi" w:cstheme="minorHAnsi"/>
          <w:sz w:val="24"/>
          <w:szCs w:val="24"/>
        </w:rPr>
        <w:t>Because of a limited time for this activity (preparation of recommendations for public awarness) and non-existence of an LMIS Solution in Jordan at the time of preparation (although a decision was made towards LMIS.Stat by ILO implementation) some of the activities in the methodology can only be described in theory, but their implementation will have to be executed by MoL at the later stage of the project.</w:t>
      </w:r>
    </w:p>
    <w:p w:rsidR="00245DDF" w:rsidRPr="003E2382" w:rsidRDefault="00245DDF" w:rsidP="00245DDF">
      <w:pPr>
        <w:pStyle w:val="Normal1"/>
        <w:spacing w:after="0" w:line="240" w:lineRule="auto"/>
        <w:contextualSpacing/>
        <w:jc w:val="both"/>
        <w:rPr>
          <w:rFonts w:asciiTheme="minorHAnsi" w:hAnsiTheme="minorHAnsi" w:cstheme="minorHAnsi"/>
          <w:sz w:val="24"/>
          <w:szCs w:val="24"/>
        </w:rPr>
      </w:pPr>
    </w:p>
    <w:p w:rsidR="00245DDF" w:rsidRDefault="003E2382" w:rsidP="003A4A4D">
      <w:pPr>
        <w:pStyle w:val="Heading2"/>
        <w:numPr>
          <w:ilvl w:val="1"/>
          <w:numId w:val="2"/>
        </w:numPr>
        <w:rPr>
          <w:lang w:val="en-US"/>
        </w:rPr>
      </w:pPr>
      <w:bookmarkStart w:id="21" w:name="_Toc9924073"/>
      <w:r>
        <w:rPr>
          <w:lang w:val="en-US"/>
        </w:rPr>
        <w:t>Execution of the Activities</w:t>
      </w:r>
      <w:bookmarkEnd w:id="21"/>
    </w:p>
    <w:p w:rsidR="000E36B8" w:rsidRDefault="000E36B8" w:rsidP="000E36B8">
      <w:pPr>
        <w:pStyle w:val="Heading2"/>
        <w:numPr>
          <w:ilvl w:val="2"/>
          <w:numId w:val="2"/>
        </w:numPr>
        <w:rPr>
          <w:lang w:val="en-US"/>
        </w:rPr>
      </w:pPr>
      <w:bookmarkStart w:id="22" w:name="_Toc9924074"/>
      <w:r>
        <w:rPr>
          <w:lang w:val="en-US"/>
        </w:rPr>
        <w:t>Analysis of the Client Groups</w:t>
      </w:r>
      <w:bookmarkEnd w:id="22"/>
    </w:p>
    <w:tbl>
      <w:tblPr>
        <w:tblStyle w:val="TableGrid"/>
        <w:tblW w:w="0" w:type="auto"/>
        <w:tblLook w:val="04A0" w:firstRow="1" w:lastRow="0" w:firstColumn="1" w:lastColumn="0" w:noHBand="0" w:noVBand="1"/>
      </w:tblPr>
      <w:tblGrid>
        <w:gridCol w:w="4675"/>
        <w:gridCol w:w="4675"/>
      </w:tblGrid>
      <w:tr w:rsidR="000E36B8" w:rsidTr="000E36B8">
        <w:tc>
          <w:tcPr>
            <w:tcW w:w="4675" w:type="dxa"/>
          </w:tcPr>
          <w:p w:rsidR="000E36B8" w:rsidRDefault="000E36B8" w:rsidP="000E36B8">
            <w:pPr>
              <w:rPr>
                <w:lang w:val="en-US"/>
              </w:rPr>
            </w:pPr>
            <w:r w:rsidRPr="000E36B8">
              <w:rPr>
                <w:lang w:val="en-US"/>
              </w:rPr>
              <w:t xml:space="preserve">Broad groups </w:t>
            </w:r>
          </w:p>
        </w:tc>
        <w:tc>
          <w:tcPr>
            <w:tcW w:w="4675" w:type="dxa"/>
          </w:tcPr>
          <w:p w:rsidR="000E36B8" w:rsidRDefault="000E36B8" w:rsidP="000E36B8">
            <w:pPr>
              <w:rPr>
                <w:lang w:val="en-US"/>
              </w:rPr>
            </w:pPr>
            <w:r w:rsidRPr="000E36B8">
              <w:rPr>
                <w:lang w:val="en-US"/>
              </w:rPr>
              <w:t>Specific groups</w:t>
            </w:r>
          </w:p>
        </w:tc>
      </w:tr>
      <w:tr w:rsidR="000E36B8" w:rsidTr="000E36B8">
        <w:tc>
          <w:tcPr>
            <w:tcW w:w="4675" w:type="dxa"/>
          </w:tcPr>
          <w:p w:rsidR="000E36B8" w:rsidRPr="000E36B8" w:rsidRDefault="000E36B8" w:rsidP="000E36B8">
            <w:pPr>
              <w:pStyle w:val="ListParagraph"/>
              <w:numPr>
                <w:ilvl w:val="0"/>
                <w:numId w:val="12"/>
              </w:numPr>
              <w:rPr>
                <w:lang w:val="en-US"/>
              </w:rPr>
            </w:pPr>
            <w:r w:rsidRPr="000E36B8">
              <w:rPr>
                <w:lang w:val="en-US"/>
              </w:rPr>
              <w:t>School leavers</w:t>
            </w:r>
          </w:p>
          <w:p w:rsidR="000E36B8" w:rsidRPr="000E36B8" w:rsidRDefault="000E36B8" w:rsidP="000E36B8">
            <w:pPr>
              <w:pStyle w:val="ListParagraph"/>
              <w:numPr>
                <w:ilvl w:val="0"/>
                <w:numId w:val="12"/>
              </w:numPr>
              <w:rPr>
                <w:lang w:val="en-US"/>
              </w:rPr>
            </w:pPr>
            <w:r w:rsidRPr="000E36B8">
              <w:rPr>
                <w:lang w:val="en-US"/>
              </w:rPr>
              <w:t>Adults</w:t>
            </w:r>
          </w:p>
          <w:p w:rsidR="000E36B8" w:rsidRPr="000E36B8" w:rsidRDefault="00FF5BFD" w:rsidP="000E36B8">
            <w:pPr>
              <w:pStyle w:val="ListParagraph"/>
              <w:numPr>
                <w:ilvl w:val="0"/>
                <w:numId w:val="12"/>
              </w:numPr>
              <w:rPr>
                <w:lang w:val="en-US"/>
              </w:rPr>
            </w:pPr>
            <w:r>
              <w:rPr>
                <w:lang w:val="en-US"/>
              </w:rPr>
              <w:t xml:space="preserve">PES </w:t>
            </w:r>
            <w:r w:rsidR="000E36B8" w:rsidRPr="000E36B8">
              <w:rPr>
                <w:lang w:val="en-US"/>
              </w:rPr>
              <w:t>clients</w:t>
            </w:r>
          </w:p>
          <w:p w:rsidR="000E36B8" w:rsidRPr="000E36B8" w:rsidRDefault="00FF5BFD" w:rsidP="000E36B8">
            <w:pPr>
              <w:pStyle w:val="ListParagraph"/>
              <w:numPr>
                <w:ilvl w:val="0"/>
                <w:numId w:val="12"/>
              </w:numPr>
              <w:rPr>
                <w:lang w:val="en-US"/>
              </w:rPr>
            </w:pPr>
            <w:r>
              <w:rPr>
                <w:lang w:val="en-US"/>
              </w:rPr>
              <w:t>C</w:t>
            </w:r>
            <w:r w:rsidR="000E36B8" w:rsidRPr="000E36B8">
              <w:rPr>
                <w:lang w:val="en-US"/>
              </w:rPr>
              <w:t>ollege students</w:t>
            </w:r>
          </w:p>
          <w:p w:rsidR="000E36B8" w:rsidRPr="000E36B8" w:rsidRDefault="000E36B8" w:rsidP="000E36B8">
            <w:pPr>
              <w:pStyle w:val="ListParagraph"/>
              <w:numPr>
                <w:ilvl w:val="0"/>
                <w:numId w:val="12"/>
              </w:numPr>
              <w:rPr>
                <w:lang w:val="en-US"/>
              </w:rPr>
            </w:pPr>
            <w:r w:rsidRPr="000E36B8">
              <w:rPr>
                <w:lang w:val="en-US"/>
              </w:rPr>
              <w:t>HE students/graduates</w:t>
            </w:r>
          </w:p>
          <w:p w:rsidR="000E36B8" w:rsidRPr="000E36B8" w:rsidRDefault="000E36B8" w:rsidP="000E36B8">
            <w:pPr>
              <w:pStyle w:val="ListParagraph"/>
              <w:numPr>
                <w:ilvl w:val="0"/>
                <w:numId w:val="12"/>
              </w:numPr>
              <w:rPr>
                <w:lang w:val="en-US"/>
              </w:rPr>
            </w:pPr>
            <w:r w:rsidRPr="000E36B8">
              <w:rPr>
                <w:lang w:val="en-US"/>
              </w:rPr>
              <w:t>Adult literacy or numeracy</w:t>
            </w:r>
            <w:r>
              <w:rPr>
                <w:lang w:val="en-US"/>
              </w:rPr>
              <w:t xml:space="preserve"> l</w:t>
            </w:r>
            <w:r w:rsidRPr="000E36B8">
              <w:rPr>
                <w:lang w:val="en-US"/>
              </w:rPr>
              <w:t>earners</w:t>
            </w:r>
          </w:p>
          <w:p w:rsidR="000E36B8" w:rsidRPr="000E36B8" w:rsidRDefault="000E36B8" w:rsidP="000E36B8">
            <w:pPr>
              <w:pStyle w:val="ListParagraph"/>
              <w:numPr>
                <w:ilvl w:val="0"/>
                <w:numId w:val="12"/>
              </w:numPr>
              <w:rPr>
                <w:lang w:val="en-US"/>
              </w:rPr>
            </w:pPr>
            <w:r w:rsidRPr="000E36B8">
              <w:rPr>
                <w:lang w:val="en-US"/>
              </w:rPr>
              <w:t>People living in rural areas</w:t>
            </w:r>
          </w:p>
        </w:tc>
        <w:tc>
          <w:tcPr>
            <w:tcW w:w="4675" w:type="dxa"/>
          </w:tcPr>
          <w:p w:rsidR="000E36B8" w:rsidRPr="000E36B8" w:rsidRDefault="000E36B8" w:rsidP="000E36B8">
            <w:pPr>
              <w:pStyle w:val="ListParagraph"/>
              <w:numPr>
                <w:ilvl w:val="0"/>
                <w:numId w:val="11"/>
              </w:numPr>
              <w:rPr>
                <w:lang w:val="en-US"/>
              </w:rPr>
            </w:pPr>
            <w:r w:rsidRPr="000E36B8">
              <w:rPr>
                <w:lang w:val="en-US"/>
              </w:rPr>
              <w:t>Employees facing redundancy</w:t>
            </w:r>
          </w:p>
          <w:p w:rsidR="000E36B8" w:rsidRPr="000E36B8" w:rsidRDefault="000E36B8" w:rsidP="000E36B8">
            <w:pPr>
              <w:pStyle w:val="ListParagraph"/>
              <w:numPr>
                <w:ilvl w:val="0"/>
                <w:numId w:val="11"/>
              </w:numPr>
              <w:rPr>
                <w:lang w:val="en-US"/>
              </w:rPr>
            </w:pPr>
            <w:r w:rsidRPr="000E36B8">
              <w:rPr>
                <w:lang w:val="en-US"/>
              </w:rPr>
              <w:t>Labour market returners</w:t>
            </w:r>
          </w:p>
          <w:p w:rsidR="000E36B8" w:rsidRPr="000E36B8" w:rsidRDefault="000E36B8" w:rsidP="000E36B8">
            <w:pPr>
              <w:pStyle w:val="ListParagraph"/>
              <w:numPr>
                <w:ilvl w:val="0"/>
                <w:numId w:val="11"/>
              </w:numPr>
              <w:rPr>
                <w:lang w:val="en-US"/>
              </w:rPr>
            </w:pPr>
            <w:r w:rsidRPr="000E36B8">
              <w:rPr>
                <w:lang w:val="en-US"/>
              </w:rPr>
              <w:t>People over 50</w:t>
            </w:r>
          </w:p>
          <w:p w:rsidR="000E36B8" w:rsidRPr="000E36B8" w:rsidRDefault="000E36B8" w:rsidP="000E36B8">
            <w:pPr>
              <w:pStyle w:val="ListParagraph"/>
              <w:numPr>
                <w:ilvl w:val="0"/>
                <w:numId w:val="11"/>
              </w:numPr>
              <w:rPr>
                <w:lang w:val="en-US"/>
              </w:rPr>
            </w:pPr>
            <w:r w:rsidRPr="000E36B8">
              <w:rPr>
                <w:lang w:val="en-US"/>
              </w:rPr>
              <w:t>Offenders</w:t>
            </w:r>
          </w:p>
          <w:p w:rsidR="000E36B8" w:rsidRPr="000E36B8" w:rsidRDefault="000E36B8" w:rsidP="000E36B8">
            <w:pPr>
              <w:pStyle w:val="ListParagraph"/>
              <w:numPr>
                <w:ilvl w:val="0"/>
                <w:numId w:val="11"/>
              </w:numPr>
              <w:rPr>
                <w:lang w:val="en-US"/>
              </w:rPr>
            </w:pPr>
            <w:r w:rsidRPr="000E36B8">
              <w:rPr>
                <w:lang w:val="en-US"/>
              </w:rPr>
              <w:t>People with sensory impairments and other disabilities</w:t>
            </w:r>
          </w:p>
          <w:p w:rsidR="000E36B8" w:rsidRPr="000E36B8" w:rsidRDefault="000E36B8" w:rsidP="000E36B8">
            <w:pPr>
              <w:pStyle w:val="ListParagraph"/>
              <w:numPr>
                <w:ilvl w:val="0"/>
                <w:numId w:val="11"/>
              </w:numPr>
              <w:rPr>
                <w:lang w:val="en-US"/>
              </w:rPr>
            </w:pPr>
            <w:r w:rsidRPr="000E36B8">
              <w:rPr>
                <w:lang w:val="en-US"/>
              </w:rPr>
              <w:t>People with dyslexia</w:t>
            </w:r>
          </w:p>
          <w:p w:rsidR="000E36B8" w:rsidRPr="000E36B8" w:rsidRDefault="000E36B8" w:rsidP="000E36B8">
            <w:pPr>
              <w:pStyle w:val="ListParagraph"/>
              <w:numPr>
                <w:ilvl w:val="0"/>
                <w:numId w:val="11"/>
              </w:numPr>
              <w:rPr>
                <w:lang w:val="en-US"/>
              </w:rPr>
            </w:pPr>
            <w:r w:rsidRPr="000E36B8">
              <w:rPr>
                <w:lang w:val="en-US"/>
              </w:rPr>
              <w:t>People with mental health problems</w:t>
            </w:r>
          </w:p>
          <w:p w:rsidR="000E36B8" w:rsidRPr="000E36B8" w:rsidRDefault="000E36B8" w:rsidP="000E36B8">
            <w:pPr>
              <w:pStyle w:val="ListParagraph"/>
              <w:numPr>
                <w:ilvl w:val="0"/>
                <w:numId w:val="11"/>
              </w:numPr>
              <w:rPr>
                <w:lang w:val="en-US"/>
              </w:rPr>
            </w:pPr>
            <w:r w:rsidRPr="000E36B8">
              <w:rPr>
                <w:lang w:val="en-US"/>
              </w:rPr>
              <w:t>People from minority ethnic communities</w:t>
            </w:r>
          </w:p>
          <w:p w:rsidR="000E36B8" w:rsidRPr="000E36B8" w:rsidRDefault="000E36B8" w:rsidP="000E36B8">
            <w:pPr>
              <w:pStyle w:val="ListParagraph"/>
              <w:numPr>
                <w:ilvl w:val="0"/>
                <w:numId w:val="11"/>
              </w:numPr>
              <w:rPr>
                <w:lang w:val="en-US"/>
              </w:rPr>
            </w:pPr>
            <w:r w:rsidRPr="000E36B8">
              <w:rPr>
                <w:lang w:val="en-US"/>
              </w:rPr>
              <w:t>Low-paid, short-term employees</w:t>
            </w:r>
          </w:p>
          <w:p w:rsidR="000E36B8" w:rsidRPr="000E36B8" w:rsidRDefault="000E36B8" w:rsidP="000E36B8">
            <w:pPr>
              <w:pStyle w:val="ListParagraph"/>
              <w:numPr>
                <w:ilvl w:val="0"/>
                <w:numId w:val="11"/>
              </w:numPr>
              <w:rPr>
                <w:lang w:val="en-US"/>
              </w:rPr>
            </w:pPr>
            <w:r w:rsidRPr="000E36B8">
              <w:rPr>
                <w:lang w:val="en-US"/>
              </w:rPr>
              <w:t>Asylum seekers</w:t>
            </w:r>
          </w:p>
          <w:p w:rsidR="000E36B8" w:rsidRPr="000E36B8" w:rsidRDefault="000E36B8" w:rsidP="000E36B8">
            <w:pPr>
              <w:pStyle w:val="ListParagraph"/>
              <w:numPr>
                <w:ilvl w:val="0"/>
                <w:numId w:val="11"/>
              </w:numPr>
              <w:rPr>
                <w:lang w:val="en-US"/>
              </w:rPr>
            </w:pPr>
            <w:r w:rsidRPr="000E36B8">
              <w:rPr>
                <w:lang w:val="en-US"/>
              </w:rPr>
              <w:t>The Worktrain (national jobs and training web site) audience</w:t>
            </w:r>
          </w:p>
        </w:tc>
      </w:tr>
    </w:tbl>
    <w:p w:rsidR="000E36B8" w:rsidRPr="000E36B8" w:rsidRDefault="000E36B8" w:rsidP="000E36B8">
      <w:pPr>
        <w:rPr>
          <w:lang w:val="en-US"/>
        </w:rPr>
      </w:pPr>
    </w:p>
    <w:p w:rsidR="00FF2135" w:rsidRDefault="00FF2135" w:rsidP="003E2382">
      <w:pPr>
        <w:pStyle w:val="Heading2"/>
        <w:numPr>
          <w:ilvl w:val="2"/>
          <w:numId w:val="2"/>
        </w:numPr>
        <w:rPr>
          <w:lang w:val="en-US"/>
        </w:rPr>
      </w:pPr>
      <w:bookmarkStart w:id="23" w:name="_Toc9924075"/>
      <w:r>
        <w:rPr>
          <w:lang w:val="en-US"/>
        </w:rPr>
        <w:t>Analysis of the Individual Needs</w:t>
      </w:r>
      <w:bookmarkEnd w:id="23"/>
    </w:p>
    <w:p w:rsidR="00FF2135" w:rsidRPr="00FF2135" w:rsidRDefault="00FF2135" w:rsidP="00FF2135">
      <w:pPr>
        <w:pStyle w:val="ListParagraph"/>
        <w:numPr>
          <w:ilvl w:val="0"/>
          <w:numId w:val="13"/>
        </w:numPr>
        <w:rPr>
          <w:lang w:val="en-US"/>
        </w:rPr>
      </w:pPr>
      <w:r w:rsidRPr="00FF2135">
        <w:rPr>
          <w:lang w:val="en-US"/>
        </w:rPr>
        <w:t>What is the likelihood of getting a particular job at the end of this course?</w:t>
      </w:r>
    </w:p>
    <w:p w:rsidR="00FF2135" w:rsidRPr="00FF2135" w:rsidRDefault="00FF2135" w:rsidP="00FF2135">
      <w:pPr>
        <w:pStyle w:val="ListParagraph"/>
        <w:numPr>
          <w:ilvl w:val="0"/>
          <w:numId w:val="13"/>
        </w:numPr>
        <w:rPr>
          <w:lang w:val="en-US"/>
        </w:rPr>
      </w:pPr>
      <w:r w:rsidRPr="00FF2135">
        <w:rPr>
          <w:lang w:val="en-US"/>
        </w:rPr>
        <w:t>What is the competition for places on a specific course or training programme?</w:t>
      </w:r>
    </w:p>
    <w:p w:rsidR="00FF2135" w:rsidRPr="00FF2135" w:rsidRDefault="00FF2135" w:rsidP="00FF2135">
      <w:pPr>
        <w:pStyle w:val="ListParagraph"/>
        <w:numPr>
          <w:ilvl w:val="0"/>
          <w:numId w:val="13"/>
        </w:numPr>
        <w:rPr>
          <w:lang w:val="en-US"/>
        </w:rPr>
      </w:pPr>
      <w:r w:rsidRPr="00FF2135">
        <w:rPr>
          <w:lang w:val="en-US"/>
        </w:rPr>
        <w:t xml:space="preserve">What type and level of qualification are employers looking for? </w:t>
      </w:r>
    </w:p>
    <w:p w:rsidR="00FF2135" w:rsidRPr="00FF2135" w:rsidRDefault="00FF2135" w:rsidP="00FF2135">
      <w:pPr>
        <w:pStyle w:val="ListParagraph"/>
        <w:numPr>
          <w:ilvl w:val="0"/>
          <w:numId w:val="13"/>
        </w:numPr>
        <w:rPr>
          <w:lang w:val="en-US"/>
        </w:rPr>
      </w:pPr>
      <w:r w:rsidRPr="00FF2135">
        <w:rPr>
          <w:lang w:val="en-US"/>
        </w:rPr>
        <w:t xml:space="preserve">What jobs are available locally? </w:t>
      </w:r>
    </w:p>
    <w:p w:rsidR="00FF2135" w:rsidRPr="00FF2135" w:rsidRDefault="00FF2135" w:rsidP="00FF2135">
      <w:pPr>
        <w:pStyle w:val="ListParagraph"/>
        <w:numPr>
          <w:ilvl w:val="0"/>
          <w:numId w:val="13"/>
        </w:numPr>
        <w:rPr>
          <w:lang w:val="en-US"/>
        </w:rPr>
      </w:pPr>
      <w:r w:rsidRPr="00FF2135">
        <w:rPr>
          <w:lang w:val="en-US"/>
        </w:rPr>
        <w:t xml:space="preserve">What earnings can I expect? </w:t>
      </w:r>
    </w:p>
    <w:p w:rsidR="00FF2135" w:rsidRPr="00FF2135" w:rsidRDefault="00FF2135" w:rsidP="00FF2135">
      <w:pPr>
        <w:pStyle w:val="ListParagraph"/>
        <w:numPr>
          <w:ilvl w:val="0"/>
          <w:numId w:val="13"/>
        </w:numPr>
        <w:rPr>
          <w:lang w:val="en-US"/>
        </w:rPr>
      </w:pPr>
      <w:r w:rsidRPr="00FF2135">
        <w:rPr>
          <w:lang w:val="en-US"/>
        </w:rPr>
        <w:t>What are the chances of career progression in . . . ?</w:t>
      </w:r>
    </w:p>
    <w:p w:rsidR="00FF2135" w:rsidRPr="00FF2135" w:rsidRDefault="00FF2135" w:rsidP="00FF2135">
      <w:pPr>
        <w:pStyle w:val="ListParagraph"/>
        <w:numPr>
          <w:ilvl w:val="0"/>
          <w:numId w:val="13"/>
        </w:numPr>
        <w:rPr>
          <w:lang w:val="en-US"/>
        </w:rPr>
      </w:pPr>
      <w:r w:rsidRPr="00FF2135">
        <w:rPr>
          <w:lang w:val="en-US"/>
        </w:rPr>
        <w:t>Where will I be able to find work as . . . ?</w:t>
      </w:r>
    </w:p>
    <w:p w:rsidR="00FF2135" w:rsidRPr="00FF2135" w:rsidRDefault="00FF2135" w:rsidP="00FF2135">
      <w:pPr>
        <w:rPr>
          <w:lang w:val="en-US"/>
        </w:rPr>
      </w:pPr>
    </w:p>
    <w:p w:rsidR="003E2382" w:rsidRDefault="003E2382" w:rsidP="003E2382">
      <w:pPr>
        <w:pStyle w:val="Heading2"/>
        <w:numPr>
          <w:ilvl w:val="2"/>
          <w:numId w:val="2"/>
        </w:numPr>
        <w:rPr>
          <w:lang w:val="en-US"/>
        </w:rPr>
      </w:pPr>
      <w:bookmarkStart w:id="24" w:name="_Toc9924076"/>
      <w:r w:rsidRPr="003E2382">
        <w:rPr>
          <w:lang w:val="en-US"/>
        </w:rPr>
        <w:t xml:space="preserve">Analysis </w:t>
      </w:r>
      <w:r w:rsidR="00C1628C">
        <w:rPr>
          <w:lang w:val="en-US"/>
        </w:rPr>
        <w:t xml:space="preserve">and Evaluation </w:t>
      </w:r>
      <w:r w:rsidRPr="003E2382">
        <w:rPr>
          <w:lang w:val="en-US"/>
        </w:rPr>
        <w:t xml:space="preserve">of the </w:t>
      </w:r>
      <w:r w:rsidR="00C1628C">
        <w:rPr>
          <w:lang w:val="en-US"/>
        </w:rPr>
        <w:t>P</w:t>
      </w:r>
      <w:r w:rsidRPr="003E2382">
        <w:rPr>
          <w:lang w:val="en-US"/>
        </w:rPr>
        <w:t xml:space="preserve">revious </w:t>
      </w:r>
      <w:r w:rsidR="00C1628C">
        <w:rPr>
          <w:lang w:val="en-US"/>
        </w:rPr>
        <w:t>C</w:t>
      </w:r>
      <w:r w:rsidRPr="003E2382">
        <w:rPr>
          <w:lang w:val="en-US"/>
        </w:rPr>
        <w:t xml:space="preserve">ampaigns </w:t>
      </w:r>
      <w:r w:rsidR="00C1628C">
        <w:rPr>
          <w:lang w:val="en-US"/>
        </w:rPr>
        <w:t>F</w:t>
      </w:r>
      <w:r w:rsidRPr="003E2382">
        <w:rPr>
          <w:lang w:val="en-US"/>
        </w:rPr>
        <w:t>ocusing on Labour Market Information</w:t>
      </w:r>
      <w:bookmarkEnd w:id="24"/>
    </w:p>
    <w:p w:rsidR="0044617C" w:rsidRDefault="0044617C" w:rsidP="00C1628C">
      <w:pPr>
        <w:jc w:val="both"/>
        <w:rPr>
          <w:lang w:val="en-US"/>
        </w:rPr>
      </w:pPr>
      <w:r>
        <w:rPr>
          <w:lang w:val="en-US"/>
        </w:rPr>
        <w:t>In this activity, a comprehensive examination of the Al</w:t>
      </w:r>
      <w:r w:rsidR="00C1628C">
        <w:rPr>
          <w:lang w:val="en-US"/>
        </w:rPr>
        <w:t>-</w:t>
      </w:r>
      <w:r>
        <w:rPr>
          <w:lang w:val="en-US"/>
        </w:rPr>
        <w:t xml:space="preserve">Manar project is recommended. Although still functional, as it was found during the workshops with NCHRD, currently there is only limited access to the reports produced by this project and the overall interest in them is </w:t>
      </w:r>
      <w:r w:rsidR="00C1628C">
        <w:rPr>
          <w:lang w:val="en-US"/>
        </w:rPr>
        <w:lastRenderedPageBreak/>
        <w:t>limited to few users</w:t>
      </w:r>
      <w:r>
        <w:rPr>
          <w:lang w:val="en-US"/>
        </w:rPr>
        <w:t>. The history of this project can serve as a good and bad practice at the same time for developing further public awareness campaigns.</w:t>
      </w:r>
    </w:p>
    <w:p w:rsidR="0044617C" w:rsidRDefault="0044617C" w:rsidP="00C1628C">
      <w:pPr>
        <w:jc w:val="both"/>
        <w:rPr>
          <w:lang w:val="en-US"/>
        </w:rPr>
      </w:pPr>
    </w:p>
    <w:p w:rsidR="0044617C" w:rsidRDefault="0044617C" w:rsidP="00C1628C">
      <w:pPr>
        <w:jc w:val="both"/>
        <w:rPr>
          <w:lang w:val="en-US"/>
        </w:rPr>
      </w:pPr>
      <w:r>
        <w:rPr>
          <w:lang w:val="en-US"/>
        </w:rPr>
        <w:t xml:space="preserve">Other than that, we were not able to identify any </w:t>
      </w:r>
      <w:r w:rsidR="00C1628C">
        <w:rPr>
          <w:lang w:val="en-US"/>
        </w:rPr>
        <w:t>nation-wide</w:t>
      </w:r>
      <w:r>
        <w:rPr>
          <w:lang w:val="en-US"/>
        </w:rPr>
        <w:t xml:space="preserve"> projects focused on the LMI </w:t>
      </w:r>
      <w:r w:rsidR="00C1628C">
        <w:rPr>
          <w:lang w:val="en-US"/>
        </w:rPr>
        <w:t xml:space="preserve">dissemination. Similar projects from other </w:t>
      </w:r>
    </w:p>
    <w:p w:rsidR="0044617C" w:rsidRPr="0044617C" w:rsidRDefault="0044617C" w:rsidP="0044617C">
      <w:pPr>
        <w:rPr>
          <w:lang w:val="en-US"/>
        </w:rPr>
      </w:pPr>
    </w:p>
    <w:p w:rsidR="003E2382" w:rsidRDefault="003E2382" w:rsidP="003E2382">
      <w:pPr>
        <w:pStyle w:val="Heading2"/>
        <w:numPr>
          <w:ilvl w:val="2"/>
          <w:numId w:val="2"/>
        </w:numPr>
        <w:rPr>
          <w:lang w:val="en-US"/>
        </w:rPr>
      </w:pPr>
      <w:bookmarkStart w:id="25" w:name="_Toc9924077"/>
      <w:r w:rsidRPr="003E2382">
        <w:rPr>
          <w:lang w:val="en-US"/>
        </w:rPr>
        <w:t xml:space="preserve">Evaluation of </w:t>
      </w:r>
      <w:r w:rsidR="00C1628C">
        <w:rPr>
          <w:lang w:val="en-US"/>
        </w:rPr>
        <w:t>Other R</w:t>
      </w:r>
      <w:r w:rsidRPr="003E2382">
        <w:rPr>
          <w:lang w:val="en-US"/>
        </w:rPr>
        <w:t xml:space="preserve">elevant </w:t>
      </w:r>
      <w:r w:rsidR="00C1628C">
        <w:rPr>
          <w:lang w:val="en-US"/>
        </w:rPr>
        <w:t>D</w:t>
      </w:r>
      <w:r w:rsidRPr="003E2382">
        <w:rPr>
          <w:lang w:val="en-US"/>
        </w:rPr>
        <w:t xml:space="preserve">ata </w:t>
      </w:r>
      <w:r w:rsidR="00C1628C">
        <w:rPr>
          <w:lang w:val="en-US"/>
        </w:rPr>
        <w:t>A</w:t>
      </w:r>
      <w:r w:rsidRPr="003E2382">
        <w:rPr>
          <w:lang w:val="en-US"/>
        </w:rPr>
        <w:t>vailable</w:t>
      </w:r>
      <w:bookmarkEnd w:id="25"/>
    </w:p>
    <w:p w:rsidR="00C1628C" w:rsidRPr="00C1628C" w:rsidRDefault="00C1628C" w:rsidP="00C1628C">
      <w:pPr>
        <w:rPr>
          <w:b/>
          <w:lang w:val="en-US"/>
        </w:rPr>
      </w:pPr>
      <w:r w:rsidRPr="00C1628C">
        <w:rPr>
          <w:b/>
          <w:lang w:val="en-US"/>
        </w:rPr>
        <w:t>Devices and Connectivity</w:t>
      </w:r>
    </w:p>
    <w:p w:rsidR="0044617C" w:rsidRPr="0044617C" w:rsidRDefault="0044617C" w:rsidP="00C1628C">
      <w:pPr>
        <w:jc w:val="both"/>
        <w:rPr>
          <w:lang w:val="en-US"/>
        </w:rPr>
      </w:pPr>
      <w:r>
        <w:rPr>
          <w:lang w:val="en-US"/>
        </w:rPr>
        <w:t>Before the design of the LMIS Public Awareness Campaign, following data should be acquired and analyzed:</w:t>
      </w:r>
    </w:p>
    <w:p w:rsidR="0044617C" w:rsidRPr="00C1628C" w:rsidRDefault="0044617C" w:rsidP="00C1628C">
      <w:pPr>
        <w:pStyle w:val="ListParagraph"/>
        <w:numPr>
          <w:ilvl w:val="0"/>
          <w:numId w:val="10"/>
        </w:numPr>
        <w:jc w:val="both"/>
        <w:rPr>
          <w:lang w:val="en-US"/>
        </w:rPr>
      </w:pPr>
      <w:r w:rsidRPr="00C1628C">
        <w:rPr>
          <w:lang w:val="en-US"/>
        </w:rPr>
        <w:t>Possession of the devices: how many households possess TV, mobile phone, laptop and/or computer,</w:t>
      </w:r>
    </w:p>
    <w:p w:rsidR="0044617C" w:rsidRPr="00C1628C" w:rsidRDefault="0044617C" w:rsidP="00C1628C">
      <w:pPr>
        <w:pStyle w:val="ListParagraph"/>
        <w:numPr>
          <w:ilvl w:val="0"/>
          <w:numId w:val="10"/>
        </w:numPr>
        <w:jc w:val="both"/>
        <w:rPr>
          <w:lang w:val="en-US"/>
        </w:rPr>
      </w:pPr>
      <w:r w:rsidRPr="00C1628C">
        <w:rPr>
          <w:lang w:val="en-US"/>
        </w:rPr>
        <w:t>Internet connection: how many households are connected through fiber and/or 3G/4G technologies,</w:t>
      </w:r>
    </w:p>
    <w:p w:rsidR="0044617C" w:rsidRPr="00C1628C" w:rsidRDefault="0044617C" w:rsidP="00C1628C">
      <w:pPr>
        <w:pStyle w:val="ListParagraph"/>
        <w:numPr>
          <w:ilvl w:val="0"/>
          <w:numId w:val="10"/>
        </w:numPr>
        <w:jc w:val="both"/>
        <w:rPr>
          <w:lang w:val="en-US"/>
        </w:rPr>
      </w:pPr>
      <w:r w:rsidRPr="00C1628C">
        <w:rPr>
          <w:lang w:val="en-US"/>
        </w:rPr>
        <w:t>Computer and Internet usage: how many persons use a computer every day or almost every day and how many persons use a mobile phone,</w:t>
      </w:r>
      <w:r w:rsidR="00C1628C" w:rsidRPr="00C1628C">
        <w:rPr>
          <w:lang w:val="en-US"/>
        </w:rPr>
        <w:t xml:space="preserve"> how many </w:t>
      </w:r>
      <w:r w:rsidRPr="00C1628C">
        <w:rPr>
          <w:lang w:val="en-US"/>
        </w:rPr>
        <w:t>persons use the Internet every day or almost every day,</w:t>
      </w:r>
    </w:p>
    <w:p w:rsidR="0044617C" w:rsidRPr="00C1628C" w:rsidRDefault="00C1628C" w:rsidP="00C1628C">
      <w:pPr>
        <w:pStyle w:val="ListParagraph"/>
        <w:numPr>
          <w:ilvl w:val="0"/>
          <w:numId w:val="10"/>
        </w:numPr>
        <w:jc w:val="both"/>
        <w:rPr>
          <w:lang w:val="en-US"/>
        </w:rPr>
      </w:pPr>
      <w:r w:rsidRPr="00C1628C">
        <w:rPr>
          <w:lang w:val="en-US"/>
        </w:rPr>
        <w:t xml:space="preserve">What is the </w:t>
      </w:r>
      <w:r w:rsidR="0044617C" w:rsidRPr="00C1628C">
        <w:rPr>
          <w:lang w:val="en-US"/>
        </w:rPr>
        <w:t xml:space="preserve">main purpose of use </w:t>
      </w:r>
      <w:r w:rsidRPr="00C1628C">
        <w:rPr>
          <w:lang w:val="en-US"/>
        </w:rPr>
        <w:t xml:space="preserve">of Internet: e.g. </w:t>
      </w:r>
      <w:r w:rsidR="0044617C" w:rsidRPr="00C1628C">
        <w:rPr>
          <w:lang w:val="en-US"/>
        </w:rPr>
        <w:t>reading online news or newspapers, finding information about good or services, participating in social networks (Facebook, Twitter</w:t>
      </w:r>
      <w:r w:rsidRPr="00C1628C">
        <w:rPr>
          <w:lang w:val="en-US"/>
        </w:rPr>
        <w:t xml:space="preserve"> – which is the most relevant in Jordan</w:t>
      </w:r>
      <w:r w:rsidR="0044617C" w:rsidRPr="00C1628C">
        <w:rPr>
          <w:lang w:val="en-US"/>
        </w:rPr>
        <w:t>),</w:t>
      </w:r>
    </w:p>
    <w:p w:rsidR="00C1628C" w:rsidRPr="00C1628C" w:rsidRDefault="00C1628C" w:rsidP="00C1628C">
      <w:pPr>
        <w:pStyle w:val="ListParagraph"/>
        <w:numPr>
          <w:ilvl w:val="0"/>
          <w:numId w:val="10"/>
        </w:numPr>
        <w:jc w:val="both"/>
        <w:rPr>
          <w:lang w:val="en-US"/>
        </w:rPr>
      </w:pPr>
      <w:r w:rsidRPr="00C1628C">
        <w:rPr>
          <w:lang w:val="en-US"/>
        </w:rPr>
        <w:t>Frequency and way of looking for Labour Market Information: how many persons are looking for LMI, what are currently the main sources, what kind of LMI are the persons looking for (e.g. new vacancies only, trends on LM, perspectives of employment, ET-VET and Educational information etc.)</w:t>
      </w:r>
    </w:p>
    <w:p w:rsidR="00C1628C" w:rsidRPr="0044617C" w:rsidRDefault="00C1628C" w:rsidP="0044617C">
      <w:pPr>
        <w:rPr>
          <w:lang w:val="en-US"/>
        </w:rPr>
      </w:pPr>
    </w:p>
    <w:p w:rsidR="0044617C" w:rsidRPr="0044617C" w:rsidRDefault="00C1628C" w:rsidP="00C1628C">
      <w:pPr>
        <w:jc w:val="both"/>
        <w:rPr>
          <w:lang w:val="en-US"/>
        </w:rPr>
      </w:pPr>
      <w:r>
        <w:rPr>
          <w:lang w:val="en-US"/>
        </w:rPr>
        <w:t xml:space="preserve">It is expected, that the main means </w:t>
      </w:r>
      <w:r w:rsidR="0044617C" w:rsidRPr="0044617C">
        <w:rPr>
          <w:lang w:val="en-US"/>
        </w:rPr>
        <w:t>of communication technologies</w:t>
      </w:r>
      <w:r>
        <w:rPr>
          <w:lang w:val="en-US"/>
        </w:rPr>
        <w:t>/</w:t>
      </w:r>
      <w:r w:rsidR="0044617C" w:rsidRPr="0044617C">
        <w:rPr>
          <w:lang w:val="en-US"/>
        </w:rPr>
        <w:t xml:space="preserve">media formats used </w:t>
      </w:r>
      <w:r>
        <w:rPr>
          <w:lang w:val="en-US"/>
        </w:rPr>
        <w:t>between</w:t>
      </w:r>
      <w:r w:rsidR="0044617C" w:rsidRPr="0044617C">
        <w:rPr>
          <w:lang w:val="en-US"/>
        </w:rPr>
        <w:t xml:space="preserve"> Jordan population are TV and mobile phones. Having in mind these findings there is a need to focus activities like TV </w:t>
      </w:r>
      <w:r>
        <w:rPr>
          <w:lang w:val="en-US"/>
        </w:rPr>
        <w:t xml:space="preserve">interviews </w:t>
      </w:r>
      <w:r w:rsidR="0044617C" w:rsidRPr="0044617C">
        <w:rPr>
          <w:lang w:val="en-US"/>
        </w:rPr>
        <w:t>and TV spot</w:t>
      </w:r>
      <w:r>
        <w:rPr>
          <w:lang w:val="en-US"/>
        </w:rPr>
        <w:t xml:space="preserve"> during the prime-time news</w:t>
      </w:r>
      <w:r w:rsidR="0044617C" w:rsidRPr="0044617C">
        <w:rPr>
          <w:lang w:val="en-US"/>
        </w:rPr>
        <w:t xml:space="preserve">, which might catch the interest of a larger group of consumers. </w:t>
      </w:r>
    </w:p>
    <w:p w:rsidR="0044617C" w:rsidRDefault="0044617C" w:rsidP="0044617C">
      <w:pPr>
        <w:rPr>
          <w:lang w:val="en-US"/>
        </w:rPr>
      </w:pPr>
    </w:p>
    <w:p w:rsidR="0044617C" w:rsidRPr="00C1628C" w:rsidRDefault="0044617C" w:rsidP="0044617C">
      <w:pPr>
        <w:rPr>
          <w:b/>
          <w:lang w:val="en-US"/>
        </w:rPr>
      </w:pPr>
      <w:r w:rsidRPr="00C1628C">
        <w:rPr>
          <w:b/>
          <w:lang w:val="en-US"/>
        </w:rPr>
        <w:t>Analysis of the MoL Web Page</w:t>
      </w:r>
    </w:p>
    <w:p w:rsidR="0044617C" w:rsidRPr="0044617C" w:rsidRDefault="0044617C" w:rsidP="0044617C">
      <w:pPr>
        <w:rPr>
          <w:lang w:val="en-US"/>
        </w:rPr>
      </w:pPr>
      <w:r w:rsidRPr="0044617C">
        <w:rPr>
          <w:lang w:val="en-US"/>
        </w:rPr>
        <w:t>The MoL has its own webpage which is positive</w:t>
      </w:r>
      <w:r>
        <w:rPr>
          <w:lang w:val="en-US"/>
        </w:rPr>
        <w:t xml:space="preserve"> (and a must in 2019)</w:t>
      </w:r>
      <w:r w:rsidRPr="0044617C">
        <w:rPr>
          <w:lang w:val="en-US"/>
        </w:rPr>
        <w:t xml:space="preserve">, but there are some gaps identified in PR and communication activities concerning LMI, including the promotion of the work of MoL and its results. Jordan citizens show a low level of activity in seeking information about their </w:t>
      </w:r>
      <w:r>
        <w:rPr>
          <w:lang w:val="en-US"/>
        </w:rPr>
        <w:t>choices on Labour Market</w:t>
      </w:r>
      <w:r w:rsidRPr="0044617C">
        <w:rPr>
          <w:lang w:val="en-US"/>
        </w:rPr>
        <w:t xml:space="preserve">. The reason may be that the current sources of information are not appealing </w:t>
      </w:r>
      <w:r>
        <w:rPr>
          <w:lang w:val="en-US"/>
        </w:rPr>
        <w:t xml:space="preserve">(too general, too aggregated) </w:t>
      </w:r>
      <w:r w:rsidRPr="0044617C">
        <w:rPr>
          <w:lang w:val="en-US"/>
        </w:rPr>
        <w:t xml:space="preserve">or hard to find. </w:t>
      </w:r>
    </w:p>
    <w:p w:rsidR="0044617C" w:rsidRPr="0044617C" w:rsidRDefault="0044617C" w:rsidP="0044617C">
      <w:pPr>
        <w:rPr>
          <w:lang w:val="en-US"/>
        </w:rPr>
      </w:pPr>
    </w:p>
    <w:p w:rsidR="0044617C" w:rsidRPr="0044617C" w:rsidRDefault="0044617C" w:rsidP="0044617C">
      <w:pPr>
        <w:rPr>
          <w:lang w:val="en-US"/>
        </w:rPr>
      </w:pPr>
      <w:r w:rsidRPr="0044617C">
        <w:rPr>
          <w:lang w:val="en-US"/>
        </w:rPr>
        <w:t>The website does not correspond to the current web design trends and is not accessible to people with disabilities. There is a gap in social media presence despite the fact that it has become mainstream communication tool.</w:t>
      </w:r>
    </w:p>
    <w:p w:rsidR="003E2382" w:rsidRPr="003E2382" w:rsidRDefault="003E2382" w:rsidP="003E2382">
      <w:pPr>
        <w:pStyle w:val="Heading2"/>
        <w:numPr>
          <w:ilvl w:val="2"/>
          <w:numId w:val="2"/>
        </w:numPr>
        <w:rPr>
          <w:lang w:val="en-US"/>
        </w:rPr>
      </w:pPr>
      <w:bookmarkStart w:id="26" w:name="_Toc9924078"/>
      <w:r w:rsidRPr="003E2382">
        <w:rPr>
          <w:lang w:val="en-US"/>
        </w:rPr>
        <w:lastRenderedPageBreak/>
        <w:t>Showcasing practices from campaigns in EU countries</w:t>
      </w:r>
      <w:bookmarkEnd w:id="26"/>
    </w:p>
    <w:p w:rsidR="003E2382" w:rsidRPr="003E2382" w:rsidRDefault="003E2382" w:rsidP="003E2382">
      <w:pPr>
        <w:pStyle w:val="Heading2"/>
        <w:numPr>
          <w:ilvl w:val="2"/>
          <w:numId w:val="2"/>
        </w:numPr>
        <w:rPr>
          <w:lang w:val="en-US"/>
        </w:rPr>
      </w:pPr>
      <w:bookmarkStart w:id="27" w:name="_Toc9924079"/>
      <w:r w:rsidRPr="003E2382">
        <w:rPr>
          <w:lang w:val="en-US"/>
        </w:rPr>
        <w:t>Identifying weaknesses of the campaign (to avoid future pitfalls) and the strengths of the campaign (to use the same methods as they proved to be efficient)</w:t>
      </w:r>
      <w:bookmarkEnd w:id="27"/>
    </w:p>
    <w:p w:rsidR="003E2382" w:rsidRPr="003E2382" w:rsidRDefault="003E2382" w:rsidP="003E2382">
      <w:pPr>
        <w:pStyle w:val="Heading2"/>
        <w:numPr>
          <w:ilvl w:val="2"/>
          <w:numId w:val="2"/>
        </w:numPr>
        <w:rPr>
          <w:lang w:val="en-US"/>
        </w:rPr>
      </w:pPr>
      <w:bookmarkStart w:id="28" w:name="_Toc9924080"/>
      <w:r w:rsidRPr="003E2382">
        <w:rPr>
          <w:lang w:val="en-US"/>
        </w:rPr>
        <w:t>Reviewing the current communication policy of the MoL</w:t>
      </w:r>
      <w:bookmarkEnd w:id="28"/>
    </w:p>
    <w:p w:rsidR="003E2382" w:rsidRPr="003E2382" w:rsidRDefault="003E2382" w:rsidP="003E2382">
      <w:pPr>
        <w:pStyle w:val="Heading2"/>
        <w:numPr>
          <w:ilvl w:val="2"/>
          <w:numId w:val="2"/>
        </w:numPr>
        <w:rPr>
          <w:lang w:val="en-US"/>
        </w:rPr>
      </w:pPr>
      <w:bookmarkStart w:id="29" w:name="_Toc9924081"/>
      <w:r w:rsidRPr="003E2382">
        <w:rPr>
          <w:lang w:val="en-US"/>
        </w:rPr>
        <w:t>Defining the topics and target groups</w:t>
      </w:r>
      <w:bookmarkEnd w:id="29"/>
    </w:p>
    <w:p w:rsidR="003E2382" w:rsidRPr="003E2382" w:rsidRDefault="003E2382" w:rsidP="003E2382">
      <w:pPr>
        <w:pStyle w:val="Heading2"/>
        <w:numPr>
          <w:ilvl w:val="2"/>
          <w:numId w:val="2"/>
        </w:numPr>
        <w:rPr>
          <w:lang w:val="en-US"/>
        </w:rPr>
      </w:pPr>
      <w:bookmarkStart w:id="30" w:name="_Toc9924082"/>
      <w:r w:rsidRPr="003E2382">
        <w:rPr>
          <w:lang w:val="en-US"/>
        </w:rPr>
        <w:t>Propose concrete solutions for each activity</w:t>
      </w:r>
      <w:bookmarkEnd w:id="30"/>
    </w:p>
    <w:p w:rsidR="003E2382" w:rsidRPr="003E2382" w:rsidRDefault="003E2382" w:rsidP="003E2382">
      <w:pPr>
        <w:pStyle w:val="Heading2"/>
        <w:numPr>
          <w:ilvl w:val="2"/>
          <w:numId w:val="2"/>
        </w:numPr>
        <w:rPr>
          <w:lang w:val="en-US"/>
        </w:rPr>
      </w:pPr>
      <w:bookmarkStart w:id="31" w:name="_Toc9924083"/>
      <w:r w:rsidRPr="003E2382">
        <w:rPr>
          <w:lang w:val="en-US"/>
        </w:rPr>
        <w:t>Draft “to do list” for each activity</w:t>
      </w:r>
      <w:bookmarkEnd w:id="31"/>
    </w:p>
    <w:p w:rsidR="003E2382" w:rsidRPr="003E2382" w:rsidRDefault="003E2382" w:rsidP="003E2382">
      <w:pPr>
        <w:pStyle w:val="Heading2"/>
        <w:numPr>
          <w:ilvl w:val="2"/>
          <w:numId w:val="2"/>
        </w:numPr>
        <w:rPr>
          <w:lang w:val="en-US"/>
        </w:rPr>
      </w:pPr>
      <w:bookmarkStart w:id="32" w:name="_Toc9924084"/>
      <w:r w:rsidRPr="003E2382">
        <w:rPr>
          <w:lang w:val="en-US"/>
        </w:rPr>
        <w:t>Set measurable indicators for each activity</w:t>
      </w:r>
      <w:bookmarkEnd w:id="32"/>
    </w:p>
    <w:p w:rsidR="003E2382" w:rsidRPr="003E2382" w:rsidRDefault="003E2382" w:rsidP="003E2382">
      <w:pPr>
        <w:pStyle w:val="Heading2"/>
        <w:numPr>
          <w:ilvl w:val="2"/>
          <w:numId w:val="2"/>
        </w:numPr>
        <w:rPr>
          <w:lang w:val="en-US"/>
        </w:rPr>
      </w:pPr>
      <w:bookmarkStart w:id="33" w:name="_Toc9924085"/>
      <w:r w:rsidRPr="003E2382">
        <w:rPr>
          <w:lang w:val="en-US"/>
        </w:rPr>
        <w:t>Proposal for ex-post evaluation of the activities</w:t>
      </w:r>
      <w:bookmarkEnd w:id="33"/>
    </w:p>
    <w:p w:rsidR="003E2382" w:rsidRDefault="003E2382" w:rsidP="003E2382">
      <w:pPr>
        <w:rPr>
          <w:lang w:val="en-US"/>
        </w:rPr>
      </w:pPr>
    </w:p>
    <w:p w:rsidR="003E2382" w:rsidRPr="003E2382" w:rsidRDefault="003E2382" w:rsidP="003E2382">
      <w:pPr>
        <w:rPr>
          <w:lang w:val="en-US"/>
        </w:rPr>
      </w:pPr>
    </w:p>
    <w:p w:rsidR="00245DDF" w:rsidRPr="0046211C" w:rsidRDefault="003A4A4D" w:rsidP="00245DDF">
      <w:pPr>
        <w:pStyle w:val="CM3"/>
        <w:spacing w:after="0" w:line="240" w:lineRule="auto"/>
      </w:pPr>
      <w:r>
        <w:t>Workshops with beneficiaries of the SESIP Project</w:t>
      </w:r>
    </w:p>
    <w:p w:rsidR="00245DDF" w:rsidRPr="00281AEB" w:rsidRDefault="003A4A4D" w:rsidP="00245DDF">
      <w:pPr>
        <w:pStyle w:val="Normal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workshops</w:t>
      </w:r>
      <w:r w:rsidR="00245DDF" w:rsidRPr="00281AEB">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 xml:space="preserve">the beneficiaries organized in Working Group 4 </w:t>
      </w:r>
      <w:r w:rsidR="00245DDF" w:rsidRPr="00281AEB">
        <w:rPr>
          <w:rFonts w:ascii="Times New Roman" w:eastAsia="Times New Roman" w:hAnsi="Times New Roman" w:cs="Times New Roman"/>
          <w:sz w:val="24"/>
          <w:szCs w:val="24"/>
        </w:rPr>
        <w:t xml:space="preserve">were delivered by the </w:t>
      </w:r>
      <w:r>
        <w:rPr>
          <w:rFonts w:ascii="Times New Roman" w:eastAsia="Times New Roman" w:hAnsi="Times New Roman" w:cs="Times New Roman"/>
          <w:sz w:val="24"/>
          <w:szCs w:val="24"/>
        </w:rPr>
        <w:t xml:space="preserve">SESIP project </w:t>
      </w:r>
      <w:r w:rsidR="00245DDF" w:rsidRPr="00281AEB">
        <w:rPr>
          <w:rFonts w:ascii="Times New Roman" w:eastAsia="Times New Roman" w:hAnsi="Times New Roman" w:cs="Times New Roman"/>
          <w:sz w:val="24"/>
          <w:szCs w:val="24"/>
        </w:rPr>
        <w:t xml:space="preserve">in cooperation with the </w:t>
      </w:r>
      <w:r>
        <w:rPr>
          <w:rFonts w:ascii="Times New Roman" w:eastAsia="Times New Roman" w:hAnsi="Times New Roman" w:cs="Times New Roman"/>
          <w:sz w:val="24"/>
          <w:szCs w:val="24"/>
        </w:rPr>
        <w:t>MoL</w:t>
      </w:r>
      <w:r w:rsidR="00245DDF" w:rsidRPr="00281A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between</w:t>
      </w:r>
      <w:r w:rsidR="00245DDF" w:rsidRPr="00281A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October 2018</w:t>
      </w:r>
      <w:r w:rsidR="00245DDF" w:rsidRPr="00281AEB">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April</w:t>
      </w:r>
      <w:r w:rsidR="00245DDF" w:rsidRPr="00281AEB">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rPr>
        <w:t xml:space="preserve">9. </w:t>
      </w:r>
      <w:r w:rsidR="00245DDF" w:rsidRPr="00281AEB">
        <w:rPr>
          <w:rFonts w:ascii="Times New Roman" w:eastAsia="Times New Roman" w:hAnsi="Times New Roman" w:cs="Times New Roman"/>
          <w:sz w:val="24"/>
          <w:szCs w:val="24"/>
        </w:rPr>
        <w:t xml:space="preserve"> </w:t>
      </w:r>
    </w:p>
    <w:p w:rsidR="00245DDF" w:rsidRPr="00281AEB" w:rsidRDefault="00245DDF" w:rsidP="00245DDF">
      <w:pPr>
        <w:pStyle w:val="Normal1"/>
        <w:spacing w:after="0" w:line="240" w:lineRule="auto"/>
        <w:jc w:val="both"/>
        <w:rPr>
          <w:rFonts w:ascii="Times New Roman" w:eastAsia="Times New Roman" w:hAnsi="Times New Roman" w:cs="Times New Roman"/>
          <w:sz w:val="24"/>
          <w:szCs w:val="24"/>
        </w:rPr>
      </w:pPr>
    </w:p>
    <w:p w:rsidR="00245DDF" w:rsidRPr="00B34158" w:rsidRDefault="00245DDF" w:rsidP="00245DDF">
      <w:pPr>
        <w:pStyle w:val="Heading3"/>
      </w:pPr>
      <w:bookmarkStart w:id="34" w:name="_Toc505685853"/>
      <w:bookmarkStart w:id="35" w:name="_Toc506295705"/>
      <w:bookmarkStart w:id="36" w:name="_Toc9924086"/>
      <w:r w:rsidRPr="00B34158">
        <w:t>Analysis of statistical data available</w:t>
      </w:r>
      <w:bookmarkEnd w:id="34"/>
      <w:bookmarkEnd w:id="35"/>
      <w:bookmarkEnd w:id="36"/>
    </w:p>
    <w:p w:rsidR="00245DDF" w:rsidRPr="00281AEB" w:rsidRDefault="00245DDF" w:rsidP="00245DDF">
      <w:pPr>
        <w:pStyle w:val="Normal1"/>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2972E3">
        <w:rPr>
          <w:rFonts w:ascii="Times New Roman" w:eastAsia="Times New Roman" w:hAnsi="Times New Roman" w:cs="Times New Roman"/>
          <w:sz w:val="24"/>
          <w:szCs w:val="24"/>
        </w:rPr>
        <w:t>XXX</w:t>
      </w:r>
      <w:r>
        <w:rPr>
          <w:rFonts w:ascii="Times New Roman" w:eastAsia="Times New Roman" w:hAnsi="Times New Roman" w:cs="Times New Roman"/>
          <w:sz w:val="24"/>
          <w:szCs w:val="24"/>
        </w:rPr>
        <w:t xml:space="preserve"> 2017 t</w:t>
      </w:r>
      <w:r w:rsidRPr="00281AEB">
        <w:rPr>
          <w:rFonts w:ascii="Times New Roman" w:eastAsia="Times New Roman" w:hAnsi="Times New Roman" w:cs="Times New Roman"/>
          <w:sz w:val="24"/>
          <w:szCs w:val="24"/>
        </w:rPr>
        <w:t>he Statistical Office of the Republic of Serbia conducted a survey on the use of information – communication technologies referring to the households.</w:t>
      </w:r>
      <w:r w:rsidR="002972E3">
        <w:rPr>
          <w:rFonts w:ascii="Times New Roman" w:hAnsi="Times New Roman" w:cs="Times New Roman"/>
          <w:sz w:val="24"/>
          <w:szCs w:val="24"/>
        </w:rPr>
        <w:t xml:space="preserve"> </w:t>
      </w:r>
      <w:r w:rsidRPr="00281AEB">
        <w:rPr>
          <w:rFonts w:ascii="Times New Roman" w:eastAsia="Times New Roman" w:hAnsi="Times New Roman" w:cs="Times New Roman"/>
          <w:sz w:val="24"/>
          <w:szCs w:val="24"/>
        </w:rPr>
        <w:t xml:space="preserve">The sample coverage was </w:t>
      </w:r>
      <w:r w:rsidR="002972E3">
        <w:rPr>
          <w:rFonts w:ascii="Times New Roman" w:eastAsia="Times New Roman" w:hAnsi="Times New Roman" w:cs="Times New Roman"/>
          <w:sz w:val="24"/>
          <w:szCs w:val="24"/>
        </w:rPr>
        <w:t>XXXX</w:t>
      </w:r>
      <w:r w:rsidRPr="00281AEB">
        <w:rPr>
          <w:rFonts w:ascii="Times New Roman" w:eastAsia="Times New Roman" w:hAnsi="Times New Roman" w:cs="Times New Roman"/>
          <w:sz w:val="24"/>
          <w:szCs w:val="24"/>
        </w:rPr>
        <w:t xml:space="preserve"> households and </w:t>
      </w:r>
      <w:r w:rsidR="002972E3">
        <w:rPr>
          <w:rFonts w:ascii="Times New Roman" w:eastAsia="Times New Roman" w:hAnsi="Times New Roman" w:cs="Times New Roman"/>
          <w:sz w:val="24"/>
          <w:szCs w:val="24"/>
        </w:rPr>
        <w:t>XXXX</w:t>
      </w:r>
      <w:r w:rsidRPr="00281AEB">
        <w:rPr>
          <w:rFonts w:ascii="Times New Roman" w:eastAsia="Times New Roman" w:hAnsi="Times New Roman" w:cs="Times New Roman"/>
          <w:sz w:val="24"/>
          <w:szCs w:val="24"/>
        </w:rPr>
        <w:t xml:space="preserve"> individuals.</w:t>
      </w:r>
    </w:p>
    <w:p w:rsidR="00245DDF" w:rsidRPr="00281AEB" w:rsidRDefault="00245DDF" w:rsidP="00245DDF">
      <w:pPr>
        <w:pStyle w:val="Normal1"/>
        <w:spacing w:after="0" w:line="240" w:lineRule="auto"/>
        <w:contextualSpacing/>
        <w:jc w:val="both"/>
        <w:rPr>
          <w:rFonts w:ascii="Times New Roman" w:eastAsia="Times New Roman" w:hAnsi="Times New Roman" w:cs="Times New Roman"/>
          <w:sz w:val="24"/>
          <w:szCs w:val="24"/>
        </w:rPr>
      </w:pPr>
    </w:p>
    <w:p w:rsidR="00245DDF" w:rsidRPr="00281AEB" w:rsidRDefault="00245DDF" w:rsidP="00245DDF">
      <w:pPr>
        <w:pStyle w:val="Normal1"/>
        <w:spacing w:after="0" w:line="240" w:lineRule="auto"/>
        <w:contextualSpacing/>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The main findings relevant for the Communication Plan:</w:t>
      </w:r>
    </w:p>
    <w:p w:rsidR="00245DDF" w:rsidRPr="00281AEB" w:rsidRDefault="00245DDF" w:rsidP="00E13333">
      <w:pPr>
        <w:pStyle w:val="Normal1"/>
        <w:numPr>
          <w:ilvl w:val="0"/>
          <w:numId w:val="5"/>
        </w:numPr>
        <w:spacing w:after="0" w:line="240" w:lineRule="auto"/>
        <w:contextualSpacing/>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99.6% of the households possess TV, 90.5% a mobile phone, 43.7% of the households own a laptop and 68.1% of the households possess a computer,</w:t>
      </w:r>
    </w:p>
    <w:p w:rsidR="00245DDF" w:rsidRPr="00281AEB" w:rsidRDefault="00245DDF" w:rsidP="00E13333">
      <w:pPr>
        <w:pStyle w:val="Normal1"/>
        <w:numPr>
          <w:ilvl w:val="0"/>
          <w:numId w:val="5"/>
        </w:numPr>
        <w:spacing w:after="0" w:line="240" w:lineRule="auto"/>
        <w:contextualSpacing/>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68.0% of the households have the Internet connection, presenting an increase of 3.3% in relation to 2016 and mobile telephone networks via 3G 53.6% of households,</w:t>
      </w:r>
    </w:p>
    <w:p w:rsidR="00245DDF" w:rsidRPr="00281AEB" w:rsidRDefault="00245DDF" w:rsidP="00E13333">
      <w:pPr>
        <w:pStyle w:val="Normal1"/>
        <w:numPr>
          <w:ilvl w:val="0"/>
          <w:numId w:val="5"/>
        </w:numPr>
        <w:spacing w:after="0" w:line="240" w:lineRule="auto"/>
        <w:contextualSpacing/>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Over 3 120 000 persons use a computer every day or almost every day and over 4 946 000 persons use a mobile phone,</w:t>
      </w:r>
    </w:p>
    <w:p w:rsidR="00245DDF" w:rsidRPr="00281AEB" w:rsidRDefault="00245DDF" w:rsidP="00E13333">
      <w:pPr>
        <w:pStyle w:val="Normal1"/>
        <w:numPr>
          <w:ilvl w:val="0"/>
          <w:numId w:val="5"/>
        </w:numPr>
        <w:spacing w:after="0" w:line="240" w:lineRule="auto"/>
        <w:contextualSpacing/>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Over 3 300 000 persons use the Internet every day or almost every day,</w:t>
      </w:r>
    </w:p>
    <w:p w:rsidR="00245DDF" w:rsidRPr="00281AEB" w:rsidRDefault="00245DDF" w:rsidP="00E13333">
      <w:pPr>
        <w:pStyle w:val="Normal1"/>
        <w:numPr>
          <w:ilvl w:val="0"/>
          <w:numId w:val="5"/>
        </w:numPr>
        <w:spacing w:after="0" w:line="240" w:lineRule="auto"/>
        <w:contextualSpacing/>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The main purpose o</w:t>
      </w:r>
      <w:r>
        <w:rPr>
          <w:rFonts w:ascii="Times New Roman" w:eastAsia="Times New Roman" w:hAnsi="Times New Roman" w:cs="Times New Roman"/>
          <w:sz w:val="24"/>
          <w:szCs w:val="24"/>
        </w:rPr>
        <w:t>f</w:t>
      </w:r>
      <w:r w:rsidRPr="00281A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use of   </w:t>
      </w:r>
      <w:r w:rsidRPr="00281AEB">
        <w:rPr>
          <w:rFonts w:ascii="Times New Roman" w:eastAsia="Times New Roman" w:hAnsi="Times New Roman" w:cs="Times New Roman"/>
          <w:sz w:val="24"/>
          <w:szCs w:val="24"/>
        </w:rPr>
        <w:t>Internet were reading online news or newspapers, finding information about good or services, participating in social networks (Facebook, Twitter),</w:t>
      </w:r>
    </w:p>
    <w:p w:rsidR="00245DDF" w:rsidRPr="00281AEB" w:rsidRDefault="00245DDF" w:rsidP="00E13333">
      <w:pPr>
        <w:pStyle w:val="Normal1"/>
        <w:numPr>
          <w:ilvl w:val="0"/>
          <w:numId w:val="5"/>
        </w:numPr>
        <w:spacing w:after="0" w:line="240" w:lineRule="auto"/>
        <w:contextualSpacing/>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28.3% of the respondents performed purchasing/ordering of goods or services during the last three months, 13.0% of them did it more than three months ago (less than a year ago) and 8.8% more than a year ago.</w:t>
      </w:r>
    </w:p>
    <w:p w:rsidR="00245DDF" w:rsidRPr="00281AEB" w:rsidRDefault="00245DDF" w:rsidP="00245DDF">
      <w:pPr>
        <w:pStyle w:val="Normal1"/>
        <w:spacing w:after="0" w:line="240" w:lineRule="auto"/>
        <w:contextualSpacing/>
        <w:jc w:val="both"/>
        <w:rPr>
          <w:rFonts w:ascii="Times New Roman" w:eastAsia="Times New Roman" w:hAnsi="Times New Roman" w:cs="Times New Roman"/>
          <w:sz w:val="24"/>
          <w:szCs w:val="24"/>
        </w:rPr>
      </w:pPr>
    </w:p>
    <w:p w:rsidR="00245DDF" w:rsidRPr="00281AEB" w:rsidRDefault="00245DDF" w:rsidP="00245DDF">
      <w:pPr>
        <w:pStyle w:val="Normal1"/>
        <w:spacing w:after="0" w:line="240" w:lineRule="auto"/>
        <w:contextualSpacing/>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 xml:space="preserve">According to the results from the survey about use of communication technologies it is obvious that the main media </w:t>
      </w:r>
      <w:r>
        <w:rPr>
          <w:rFonts w:ascii="Times New Roman" w:eastAsia="Times New Roman" w:hAnsi="Times New Roman" w:cs="Times New Roman"/>
          <w:sz w:val="24"/>
          <w:szCs w:val="24"/>
        </w:rPr>
        <w:t xml:space="preserve">formats </w:t>
      </w:r>
      <w:r w:rsidRPr="00281AEB">
        <w:rPr>
          <w:rFonts w:ascii="Times New Roman" w:eastAsia="Times New Roman" w:hAnsi="Times New Roman" w:cs="Times New Roman"/>
          <w:sz w:val="24"/>
          <w:szCs w:val="24"/>
        </w:rPr>
        <w:t xml:space="preserve">used </w:t>
      </w:r>
      <w:r w:rsidR="002972E3">
        <w:rPr>
          <w:rFonts w:ascii="Times New Roman" w:eastAsia="Times New Roman" w:hAnsi="Times New Roman" w:cs="Times New Roman"/>
          <w:sz w:val="24"/>
          <w:szCs w:val="24"/>
        </w:rPr>
        <w:t>in Jordan</w:t>
      </w:r>
      <w:r w:rsidRPr="00281AEB">
        <w:rPr>
          <w:rFonts w:ascii="Times New Roman" w:eastAsia="Times New Roman" w:hAnsi="Times New Roman" w:cs="Times New Roman"/>
          <w:sz w:val="24"/>
          <w:szCs w:val="24"/>
        </w:rPr>
        <w:t xml:space="preserve"> population are TV and mobile phones. Hav</w:t>
      </w:r>
      <w:r>
        <w:rPr>
          <w:rFonts w:ascii="Times New Roman" w:eastAsia="Times New Roman" w:hAnsi="Times New Roman" w:cs="Times New Roman"/>
          <w:sz w:val="24"/>
          <w:szCs w:val="24"/>
        </w:rPr>
        <w:t>ing</w:t>
      </w:r>
      <w:r w:rsidRPr="00281AEB">
        <w:rPr>
          <w:rFonts w:ascii="Times New Roman" w:eastAsia="Times New Roman" w:hAnsi="Times New Roman" w:cs="Times New Roman"/>
          <w:sz w:val="24"/>
          <w:szCs w:val="24"/>
        </w:rPr>
        <w:t xml:space="preserve"> in mind these findings there is a need to</w:t>
      </w:r>
      <w:r>
        <w:rPr>
          <w:rFonts w:ascii="Times New Roman" w:eastAsia="Times New Roman" w:hAnsi="Times New Roman" w:cs="Times New Roman"/>
          <w:sz w:val="24"/>
          <w:szCs w:val="24"/>
        </w:rPr>
        <w:t xml:space="preserve"> focus </w:t>
      </w:r>
      <w:r w:rsidRPr="00281AEB">
        <w:rPr>
          <w:rFonts w:ascii="Times New Roman" w:eastAsia="Times New Roman" w:hAnsi="Times New Roman" w:cs="Times New Roman"/>
          <w:sz w:val="24"/>
          <w:szCs w:val="24"/>
        </w:rPr>
        <w:t>activities like TV show and TV spot</w:t>
      </w:r>
      <w:r>
        <w:rPr>
          <w:rFonts w:ascii="Times New Roman" w:eastAsia="Times New Roman" w:hAnsi="Times New Roman" w:cs="Times New Roman"/>
          <w:sz w:val="24"/>
          <w:szCs w:val="24"/>
        </w:rPr>
        <w:t>, which might catch the interest of a larger group of consumers</w:t>
      </w:r>
      <w:r w:rsidRPr="00281AEB">
        <w:rPr>
          <w:rFonts w:ascii="Times New Roman" w:eastAsia="Times New Roman" w:hAnsi="Times New Roman" w:cs="Times New Roman"/>
          <w:sz w:val="24"/>
          <w:szCs w:val="24"/>
        </w:rPr>
        <w:t xml:space="preserve">. </w:t>
      </w:r>
    </w:p>
    <w:p w:rsidR="002972E3" w:rsidRDefault="002972E3" w:rsidP="00245DDF">
      <w:pPr>
        <w:pStyle w:val="Heading3"/>
      </w:pPr>
      <w:bookmarkStart w:id="37" w:name="_Toc505685854"/>
      <w:bookmarkStart w:id="38" w:name="_Toc506295706"/>
    </w:p>
    <w:p w:rsidR="00245DDF" w:rsidRPr="002972E3" w:rsidRDefault="002972E3" w:rsidP="002972E3">
      <w:pPr>
        <w:pStyle w:val="Heading3"/>
      </w:pPr>
      <w:bookmarkStart w:id="39" w:name="_Toc9924087"/>
      <w:r>
        <w:t xml:space="preserve">Current </w:t>
      </w:r>
      <w:r w:rsidR="00245DDF" w:rsidRPr="00B34158">
        <w:t xml:space="preserve">State of </w:t>
      </w:r>
      <w:r>
        <w:t>P</w:t>
      </w:r>
      <w:r w:rsidR="00245DDF" w:rsidRPr="00B34158">
        <w:t>lay</w:t>
      </w:r>
      <w:bookmarkEnd w:id="37"/>
      <w:bookmarkEnd w:id="38"/>
      <w:r>
        <w:t xml:space="preserve"> at Ministry of Labour</w:t>
      </w:r>
      <w:bookmarkEnd w:id="39"/>
    </w:p>
    <w:p w:rsidR="00245DDF" w:rsidRDefault="00245DDF" w:rsidP="00245DDF">
      <w:pPr>
        <w:pStyle w:val="Normal1"/>
        <w:spacing w:after="0" w:line="240" w:lineRule="auto"/>
        <w:contextualSpacing/>
        <w:jc w:val="both"/>
        <w:rPr>
          <w:rFonts w:ascii="Times New Roman" w:eastAsia="Times New Roman" w:hAnsi="Times New Roman" w:cs="Times New Roman"/>
          <w:sz w:val="24"/>
          <w:szCs w:val="24"/>
        </w:rPr>
      </w:pPr>
    </w:p>
    <w:p w:rsidR="002972E3" w:rsidRDefault="002972E3" w:rsidP="002972E3">
      <w:pPr>
        <w:pStyle w:val="Heading1"/>
        <w:numPr>
          <w:ilvl w:val="0"/>
          <w:numId w:val="2"/>
        </w:numPr>
        <w:rPr>
          <w:lang w:val="en-US"/>
        </w:rPr>
      </w:pPr>
      <w:bookmarkStart w:id="40" w:name="_Toc9924088"/>
      <w:r>
        <w:rPr>
          <w:lang w:val="en-US"/>
        </w:rPr>
        <w:lastRenderedPageBreak/>
        <w:t>Public Awareness about LMIS – Recommendations</w:t>
      </w:r>
      <w:bookmarkEnd w:id="40"/>
    </w:p>
    <w:p w:rsidR="00245DDF" w:rsidRDefault="00245DDF" w:rsidP="00245DDF">
      <w:pPr>
        <w:pStyle w:val="Normal1"/>
        <w:spacing w:after="0" w:line="240" w:lineRule="auto"/>
        <w:contextualSpacing/>
        <w:jc w:val="both"/>
        <w:rPr>
          <w:rFonts w:ascii="Times New Roman" w:eastAsia="Times New Roman" w:hAnsi="Times New Roman" w:cs="Times New Roman"/>
          <w:sz w:val="24"/>
          <w:szCs w:val="24"/>
        </w:rPr>
      </w:pPr>
    </w:p>
    <w:p w:rsidR="00245DDF" w:rsidRPr="002972E3" w:rsidRDefault="00245DDF" w:rsidP="002972E3">
      <w:pPr>
        <w:pStyle w:val="Heading3"/>
        <w:rPr>
          <w:rStyle w:val="alt-edited"/>
        </w:rPr>
      </w:pPr>
      <w:bookmarkStart w:id="41" w:name="_Toc505685855"/>
      <w:bookmarkStart w:id="42" w:name="_Toc506295707"/>
      <w:bookmarkStart w:id="43" w:name="_Toc9924089"/>
      <w:r w:rsidRPr="00B34158">
        <w:t>Goals</w:t>
      </w:r>
      <w:bookmarkEnd w:id="41"/>
      <w:bookmarkEnd w:id="42"/>
      <w:bookmarkEnd w:id="43"/>
    </w:p>
    <w:p w:rsidR="00245DDF" w:rsidRPr="00281AEB" w:rsidRDefault="00245DDF" w:rsidP="00245DDF">
      <w:pPr>
        <w:pStyle w:val="Normlny1"/>
        <w:spacing w:after="0" w:line="240" w:lineRule="auto"/>
        <w:jc w:val="both"/>
        <w:rPr>
          <w:rStyle w:val="alt-edited"/>
          <w:rFonts w:ascii="Times New Roman" w:hAnsi="Times New Roman" w:cs="Times New Roman"/>
          <w:sz w:val="24"/>
          <w:szCs w:val="24"/>
        </w:rPr>
      </w:pPr>
      <w:r w:rsidRPr="00281AEB">
        <w:rPr>
          <w:rStyle w:val="alt-edited"/>
          <w:rFonts w:ascii="Times New Roman" w:hAnsi="Times New Roman" w:cs="Times New Roman"/>
          <w:sz w:val="24"/>
          <w:szCs w:val="24"/>
        </w:rPr>
        <w:t>The overall goals of the communication plan are to</w:t>
      </w:r>
    </w:p>
    <w:p w:rsidR="00245DDF" w:rsidRPr="00281AEB" w:rsidRDefault="00245DDF" w:rsidP="00E13333">
      <w:pPr>
        <w:pStyle w:val="Normlny1"/>
        <w:numPr>
          <w:ilvl w:val="0"/>
          <w:numId w:val="6"/>
        </w:numPr>
        <w:spacing w:after="0" w:line="240" w:lineRule="auto"/>
        <w:jc w:val="both"/>
        <w:rPr>
          <w:rStyle w:val="alt-edited"/>
          <w:rFonts w:ascii="Times New Roman" w:hAnsi="Times New Roman" w:cs="Times New Roman"/>
          <w:sz w:val="24"/>
          <w:szCs w:val="24"/>
        </w:rPr>
      </w:pPr>
      <w:r w:rsidRPr="00281AEB">
        <w:rPr>
          <w:rStyle w:val="alt-edited"/>
          <w:rFonts w:ascii="Times New Roman" w:hAnsi="Times New Roman" w:cs="Times New Roman"/>
          <w:sz w:val="24"/>
          <w:szCs w:val="24"/>
        </w:rPr>
        <w:t xml:space="preserve">prepare and launch of media campaign which includes specialized TV and radio spot which will be creative and attractive for audience </w:t>
      </w:r>
    </w:p>
    <w:p w:rsidR="00245DDF" w:rsidRPr="00281AEB" w:rsidRDefault="00245DDF" w:rsidP="00E13333">
      <w:pPr>
        <w:pStyle w:val="Normlny1"/>
        <w:numPr>
          <w:ilvl w:val="0"/>
          <w:numId w:val="6"/>
        </w:numPr>
        <w:spacing w:after="0" w:line="240" w:lineRule="auto"/>
        <w:jc w:val="both"/>
        <w:rPr>
          <w:rStyle w:val="alt-edited"/>
          <w:rFonts w:ascii="Times New Roman" w:hAnsi="Times New Roman" w:cs="Times New Roman"/>
          <w:sz w:val="24"/>
          <w:szCs w:val="24"/>
        </w:rPr>
      </w:pPr>
      <w:r w:rsidRPr="00281AEB">
        <w:rPr>
          <w:rStyle w:val="alt-edited"/>
          <w:rFonts w:ascii="Times New Roman" w:hAnsi="Times New Roman" w:cs="Times New Roman"/>
          <w:sz w:val="24"/>
          <w:szCs w:val="24"/>
        </w:rPr>
        <w:t>prepare a mini TV show or series that can be broadcasted on selected TV channels</w:t>
      </w:r>
    </w:p>
    <w:p w:rsidR="00245DDF" w:rsidRPr="00281AEB" w:rsidRDefault="00245DDF" w:rsidP="00E13333">
      <w:pPr>
        <w:pStyle w:val="Normlny1"/>
        <w:numPr>
          <w:ilvl w:val="0"/>
          <w:numId w:val="6"/>
        </w:numPr>
        <w:spacing w:after="0" w:line="240" w:lineRule="auto"/>
        <w:jc w:val="both"/>
        <w:rPr>
          <w:rFonts w:ascii="Times New Roman" w:hAnsi="Times New Roman" w:cs="Times New Roman"/>
          <w:sz w:val="24"/>
          <w:szCs w:val="24"/>
        </w:rPr>
      </w:pPr>
      <w:r w:rsidRPr="00281AEB">
        <w:rPr>
          <w:rFonts w:ascii="Times New Roman" w:eastAsia="Times New Roman" w:hAnsi="Times New Roman" w:cs="Times New Roman"/>
          <w:sz w:val="24"/>
          <w:szCs w:val="24"/>
        </w:rPr>
        <w:t xml:space="preserve">bring consumer protection experts and consumers together to provide forum for discussion and </w:t>
      </w:r>
      <w:r>
        <w:rPr>
          <w:rFonts w:ascii="Times New Roman" w:eastAsia="Times New Roman" w:hAnsi="Times New Roman" w:cs="Times New Roman"/>
          <w:sz w:val="24"/>
          <w:szCs w:val="24"/>
        </w:rPr>
        <w:t xml:space="preserve">to give </w:t>
      </w:r>
      <w:r w:rsidRPr="00281AEB">
        <w:rPr>
          <w:rFonts w:ascii="Times New Roman" w:eastAsia="Times New Roman" w:hAnsi="Times New Roman" w:cs="Times New Roman"/>
          <w:sz w:val="24"/>
          <w:szCs w:val="24"/>
        </w:rPr>
        <w:t>legal advice so they better understand their consumer rights and are able to use it in practic</w:t>
      </w:r>
      <w:r>
        <w:rPr>
          <w:rFonts w:ascii="Times New Roman" w:eastAsia="Times New Roman" w:hAnsi="Times New Roman" w:cs="Times New Roman"/>
          <w:sz w:val="24"/>
          <w:szCs w:val="24"/>
        </w:rPr>
        <w:t>e</w:t>
      </w:r>
    </w:p>
    <w:p w:rsidR="00245DDF" w:rsidRPr="00281AEB" w:rsidRDefault="00245DDF" w:rsidP="00E13333">
      <w:pPr>
        <w:pStyle w:val="Normlny1"/>
        <w:numPr>
          <w:ilvl w:val="0"/>
          <w:numId w:val="6"/>
        </w:num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update</w:t>
      </w:r>
      <w:r w:rsidRPr="00281AEB">
        <w:rPr>
          <w:rFonts w:ascii="Times New Roman" w:eastAsia="Times New Roman" w:hAnsi="Times New Roman" w:cs="Times New Roman"/>
          <w:sz w:val="24"/>
          <w:szCs w:val="24"/>
        </w:rPr>
        <w:t xml:space="preserve"> the MTTT’s website layout and to ensure that website will be accessible to people with disabilities</w:t>
      </w:r>
    </w:p>
    <w:p w:rsidR="00245DDF" w:rsidRPr="00281AEB" w:rsidRDefault="00245DDF" w:rsidP="00E13333">
      <w:pPr>
        <w:pStyle w:val="Normlny1"/>
        <w:numPr>
          <w:ilvl w:val="0"/>
          <w:numId w:val="6"/>
        </w:numPr>
        <w:spacing w:after="0" w:line="240" w:lineRule="auto"/>
        <w:jc w:val="both"/>
        <w:rPr>
          <w:rFonts w:ascii="Times New Roman" w:hAnsi="Times New Roman" w:cs="Times New Roman"/>
          <w:sz w:val="24"/>
          <w:szCs w:val="24"/>
        </w:rPr>
      </w:pPr>
      <w:r w:rsidRPr="00281AEB">
        <w:rPr>
          <w:rFonts w:ascii="Times New Roman" w:eastAsia="Times New Roman" w:hAnsi="Times New Roman" w:cs="Times New Roman"/>
          <w:sz w:val="24"/>
          <w:szCs w:val="24"/>
        </w:rPr>
        <w:t xml:space="preserve">create </w:t>
      </w:r>
      <w:r>
        <w:rPr>
          <w:rFonts w:ascii="Times New Roman" w:eastAsia="Times New Roman" w:hAnsi="Times New Roman" w:cs="Times New Roman"/>
          <w:sz w:val="24"/>
          <w:szCs w:val="24"/>
        </w:rPr>
        <w:t xml:space="preserve">and manage </w:t>
      </w:r>
      <w:r w:rsidRPr="00281AEB">
        <w:rPr>
          <w:rFonts w:ascii="Times New Roman" w:eastAsia="Times New Roman" w:hAnsi="Times New Roman" w:cs="Times New Roman"/>
          <w:sz w:val="24"/>
          <w:szCs w:val="24"/>
        </w:rPr>
        <w:t xml:space="preserve">social media </w:t>
      </w:r>
      <w:r>
        <w:rPr>
          <w:rFonts w:ascii="Times New Roman" w:eastAsia="Times New Roman" w:hAnsi="Times New Roman" w:cs="Times New Roman"/>
          <w:sz w:val="24"/>
          <w:szCs w:val="24"/>
        </w:rPr>
        <w:t>account</w:t>
      </w:r>
      <w:r w:rsidRPr="00281AEB">
        <w:rPr>
          <w:rFonts w:ascii="Times New Roman" w:eastAsia="Times New Roman" w:hAnsi="Times New Roman" w:cs="Times New Roman"/>
          <w:sz w:val="24"/>
          <w:szCs w:val="24"/>
        </w:rPr>
        <w:t xml:space="preserve"> to make better connection between consumers and the channel obtaining information about their rights</w:t>
      </w:r>
    </w:p>
    <w:p w:rsidR="00245DDF" w:rsidRPr="00281AEB" w:rsidRDefault="00245DDF" w:rsidP="00E13333">
      <w:pPr>
        <w:pStyle w:val="Normlny1"/>
        <w:numPr>
          <w:ilvl w:val="0"/>
          <w:numId w:val="6"/>
        </w:numPr>
        <w:spacing w:after="0" w:line="240" w:lineRule="auto"/>
        <w:jc w:val="both"/>
        <w:rPr>
          <w:rFonts w:ascii="Times New Roman" w:hAnsi="Times New Roman" w:cs="Times New Roman"/>
          <w:sz w:val="24"/>
          <w:szCs w:val="24"/>
        </w:rPr>
      </w:pPr>
      <w:r w:rsidRPr="00281AEB">
        <w:rPr>
          <w:rFonts w:ascii="Times New Roman" w:eastAsia="Times New Roman" w:hAnsi="Times New Roman" w:cs="Times New Roman"/>
          <w:sz w:val="24"/>
          <w:szCs w:val="24"/>
        </w:rPr>
        <w:t>prepare informative and promotional materials with appropriate content for each target group</w:t>
      </w:r>
    </w:p>
    <w:p w:rsidR="00245DDF" w:rsidRDefault="00245DDF" w:rsidP="00E13333">
      <w:pPr>
        <w:pStyle w:val="Normlny1"/>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upgrade</w:t>
      </w:r>
      <w:r w:rsidRPr="00281AEB">
        <w:rPr>
          <w:rFonts w:ascii="Times New Roman" w:eastAsia="Times New Roman" w:hAnsi="Times New Roman" w:cs="Times New Roman"/>
          <w:sz w:val="24"/>
          <w:szCs w:val="24"/>
        </w:rPr>
        <w:t xml:space="preserve"> National Consumer Complaints Register (NCCR) which will register consumer complaints and enquiries</w:t>
      </w:r>
    </w:p>
    <w:p w:rsidR="002972E3" w:rsidRPr="00281AEB" w:rsidRDefault="002972E3" w:rsidP="002972E3">
      <w:pPr>
        <w:pStyle w:val="Normlny1"/>
        <w:spacing w:after="0" w:line="240" w:lineRule="auto"/>
        <w:jc w:val="both"/>
        <w:rPr>
          <w:rFonts w:ascii="Times New Roman" w:eastAsia="Times New Roman" w:hAnsi="Times New Roman" w:cs="Times New Roman"/>
          <w:sz w:val="24"/>
          <w:szCs w:val="24"/>
        </w:rPr>
      </w:pPr>
    </w:p>
    <w:p w:rsidR="00245DDF" w:rsidRPr="00281AEB" w:rsidRDefault="00245DDF" w:rsidP="00245DDF">
      <w:pPr>
        <w:pStyle w:val="Normal1"/>
        <w:spacing w:after="0" w:line="240" w:lineRule="auto"/>
        <w:ind w:left="360"/>
        <w:jc w:val="both"/>
        <w:rPr>
          <w:rFonts w:ascii="Times New Roman" w:eastAsia="Times New Roman" w:hAnsi="Times New Roman" w:cs="Times New Roman"/>
          <w:color w:val="auto"/>
          <w:sz w:val="24"/>
          <w:szCs w:val="24"/>
          <w:lang w:eastAsia="en-US"/>
        </w:rPr>
      </w:pPr>
    </w:p>
    <w:p w:rsidR="00245DDF" w:rsidRPr="00B34158" w:rsidRDefault="00245DDF" w:rsidP="00245DDF">
      <w:pPr>
        <w:pStyle w:val="Heading3"/>
      </w:pPr>
      <w:bookmarkStart w:id="44" w:name="_Toc505685856"/>
      <w:bookmarkStart w:id="45" w:name="_Toc506295708"/>
      <w:bookmarkStart w:id="46" w:name="_Toc9924090"/>
      <w:r w:rsidRPr="00B34158">
        <w:t>The schedule</w:t>
      </w:r>
      <w:bookmarkEnd w:id="44"/>
      <w:bookmarkEnd w:id="45"/>
      <w:bookmarkEnd w:id="46"/>
    </w:p>
    <w:p w:rsidR="00245DDF" w:rsidRPr="00281AEB" w:rsidRDefault="00245DDF" w:rsidP="00245DDF">
      <w:pPr>
        <w:pStyle w:val="Normal1"/>
        <w:spacing w:after="0" w:line="240" w:lineRule="auto"/>
        <w:ind w:left="360"/>
        <w:jc w:val="both"/>
        <w:rPr>
          <w:rFonts w:ascii="Times New Roman" w:eastAsia="Times New Roman" w:hAnsi="Times New Roman" w:cs="Times New Roman"/>
          <w:sz w:val="24"/>
          <w:szCs w:val="24"/>
        </w:rPr>
      </w:pPr>
    </w:p>
    <w:p w:rsidR="00245DDF" w:rsidRPr="00281AEB" w:rsidRDefault="00245DDF" w:rsidP="00245DDF">
      <w:pPr>
        <w:pStyle w:val="Normal1"/>
        <w:spacing w:after="0" w:line="240" w:lineRule="auto"/>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The original schedule from the Work Plan has to be modified to reflect the progress of the project</w:t>
      </w:r>
      <w:r>
        <w:rPr>
          <w:rFonts w:ascii="Times New Roman" w:eastAsia="Times New Roman" w:hAnsi="Times New Roman" w:cs="Times New Roman"/>
          <w:sz w:val="24"/>
          <w:szCs w:val="24"/>
        </w:rPr>
        <w:t>.</w:t>
      </w:r>
    </w:p>
    <w:p w:rsidR="00245DDF" w:rsidRPr="00281AEB" w:rsidRDefault="00245DDF" w:rsidP="00245DDF">
      <w:pPr>
        <w:pStyle w:val="Normal1"/>
        <w:spacing w:after="0" w:line="240" w:lineRule="auto"/>
        <w:jc w:val="both"/>
        <w:rPr>
          <w:rFonts w:ascii="Times New Roman" w:eastAsia="Times New Roman" w:hAnsi="Times New Roman" w:cs="Times New Roman"/>
          <w:sz w:val="24"/>
          <w:szCs w:val="24"/>
        </w:rPr>
      </w:pPr>
    </w:p>
    <w:p w:rsidR="00245DDF" w:rsidRPr="00281AEB" w:rsidRDefault="00245DDF" w:rsidP="00245DDF">
      <w:pPr>
        <w:pStyle w:val="Normal1"/>
        <w:spacing w:after="0" w:line="240" w:lineRule="auto"/>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The reaso</w:t>
      </w:r>
      <w:r>
        <w:rPr>
          <w:rFonts w:ascii="Times New Roman" w:eastAsia="Times New Roman" w:hAnsi="Times New Roman" w:cs="Times New Roman"/>
          <w:sz w:val="24"/>
          <w:szCs w:val="24"/>
        </w:rPr>
        <w:t>n</w:t>
      </w:r>
      <w:r w:rsidRPr="00281AEB">
        <w:rPr>
          <w:rFonts w:ascii="Times New Roman" w:eastAsia="Times New Roman" w:hAnsi="Times New Roman" w:cs="Times New Roman"/>
          <w:sz w:val="24"/>
          <w:szCs w:val="24"/>
        </w:rPr>
        <w:t xml:space="preserve"> behind the </w:t>
      </w:r>
      <w:r>
        <w:rPr>
          <w:rFonts w:ascii="Times New Roman" w:eastAsia="Times New Roman" w:hAnsi="Times New Roman" w:cs="Times New Roman"/>
          <w:sz w:val="24"/>
          <w:szCs w:val="24"/>
        </w:rPr>
        <w:t xml:space="preserve">amendment of the </w:t>
      </w:r>
      <w:r w:rsidRPr="00281AEB">
        <w:rPr>
          <w:rFonts w:ascii="Times New Roman" w:eastAsia="Times New Roman" w:hAnsi="Times New Roman" w:cs="Times New Roman"/>
          <w:sz w:val="24"/>
          <w:szCs w:val="24"/>
        </w:rPr>
        <w:t>schedule is t</w:t>
      </w:r>
      <w:r>
        <w:rPr>
          <w:rFonts w:ascii="Times New Roman" w:eastAsia="Times New Roman" w:hAnsi="Times New Roman" w:cs="Times New Roman"/>
          <w:sz w:val="24"/>
          <w:szCs w:val="24"/>
        </w:rPr>
        <w:t xml:space="preserve">o put upgrade of the website as first, which will serve as info focal point for project related news. </w:t>
      </w:r>
      <w:r w:rsidRPr="00281AEB">
        <w:rPr>
          <w:rFonts w:ascii="Times New Roman" w:eastAsia="Times New Roman" w:hAnsi="Times New Roman" w:cs="Times New Roman"/>
          <w:sz w:val="24"/>
          <w:szCs w:val="24"/>
        </w:rPr>
        <w:t xml:space="preserve">It is considered that also at least one publication should be prepared before the events/fairs would take place, so they can be distributed straight to the target groups. Considering the TV and Radio Spots, they are not strictly connected to other activities (except the website), so </w:t>
      </w:r>
      <w:r>
        <w:rPr>
          <w:rFonts w:ascii="Times New Roman" w:eastAsia="Times New Roman" w:hAnsi="Times New Roman" w:cs="Times New Roman"/>
          <w:sz w:val="24"/>
          <w:szCs w:val="24"/>
        </w:rPr>
        <w:t>it is recommended to leave enough time to create creative content, concept and to prepare the final versions of the videos.</w:t>
      </w:r>
    </w:p>
    <w:p w:rsidR="00245DDF" w:rsidRPr="00281AEB" w:rsidRDefault="00245DDF" w:rsidP="00245DDF">
      <w:pPr>
        <w:pStyle w:val="Normal1"/>
        <w:spacing w:after="0" w:line="240" w:lineRule="auto"/>
        <w:jc w:val="both"/>
        <w:rPr>
          <w:rFonts w:ascii="Times New Roman" w:eastAsia="Times New Roman" w:hAnsi="Times New Roman" w:cs="Times New Roman"/>
          <w:sz w:val="24"/>
          <w:szCs w:val="24"/>
        </w:rPr>
      </w:pPr>
    </w:p>
    <w:p w:rsidR="00245DDF" w:rsidRDefault="00245DDF" w:rsidP="00245DDF">
      <w:pPr>
        <w:pStyle w:val="Normal1"/>
        <w:spacing w:after="0" w:line="240" w:lineRule="auto"/>
        <w:jc w:val="both"/>
        <w:rPr>
          <w:rFonts w:ascii="Times New Roman" w:eastAsia="Times New Roman" w:hAnsi="Times New Roman" w:cs="Times New Roman"/>
          <w:b/>
          <w:sz w:val="24"/>
          <w:szCs w:val="24"/>
          <w:u w:val="single"/>
        </w:rPr>
      </w:pPr>
      <w:bookmarkStart w:id="47" w:name="_30j0zll" w:colFirst="0" w:colLast="0"/>
      <w:bookmarkEnd w:id="47"/>
    </w:p>
    <w:p w:rsidR="00245DDF" w:rsidRPr="00281AEB" w:rsidRDefault="00245DDF" w:rsidP="00245DDF">
      <w:pPr>
        <w:pStyle w:val="Normal1"/>
        <w:spacing w:after="0" w:line="240" w:lineRule="auto"/>
        <w:jc w:val="both"/>
        <w:rPr>
          <w:rFonts w:ascii="Times New Roman" w:eastAsia="Times New Roman" w:hAnsi="Times New Roman" w:cs="Times New Roman"/>
          <w:b/>
          <w:sz w:val="24"/>
          <w:szCs w:val="24"/>
          <w:u w:val="single"/>
        </w:rPr>
      </w:pPr>
    </w:p>
    <w:p w:rsidR="00245DDF" w:rsidRPr="00B34158" w:rsidRDefault="00245DDF" w:rsidP="00245DDF">
      <w:pPr>
        <w:pStyle w:val="Heading3"/>
      </w:pPr>
      <w:bookmarkStart w:id="48" w:name="_Toc505685857"/>
      <w:bookmarkStart w:id="49" w:name="_Toc506295709"/>
      <w:bookmarkStart w:id="50" w:name="_Toc9924091"/>
      <w:r w:rsidRPr="00B34158">
        <w:t>Activities</w:t>
      </w:r>
      <w:bookmarkEnd w:id="48"/>
      <w:bookmarkEnd w:id="49"/>
      <w:bookmarkEnd w:id="50"/>
    </w:p>
    <w:p w:rsidR="00245DDF" w:rsidRPr="00281AEB" w:rsidRDefault="00245DDF" w:rsidP="00245DDF">
      <w:pPr>
        <w:pStyle w:val="Normal1"/>
        <w:spacing w:after="0" w:line="240" w:lineRule="auto"/>
        <w:ind w:left="360"/>
        <w:contextualSpacing/>
        <w:jc w:val="both"/>
        <w:rPr>
          <w:rFonts w:ascii="Times New Roman" w:eastAsia="Times New Roman" w:hAnsi="Times New Roman" w:cs="Times New Roman"/>
          <w:sz w:val="24"/>
          <w:szCs w:val="24"/>
        </w:rPr>
      </w:pPr>
    </w:p>
    <w:p w:rsidR="00245DDF" w:rsidRPr="00281AEB" w:rsidRDefault="00245DDF" w:rsidP="00245DDF">
      <w:pPr>
        <w:pStyle w:val="Normal1"/>
        <w:spacing w:after="0" w:line="240" w:lineRule="auto"/>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 xml:space="preserve">According to the Working Plan the mandatory results </w:t>
      </w:r>
      <w:r>
        <w:rPr>
          <w:rFonts w:ascii="Times New Roman" w:eastAsia="Times New Roman" w:hAnsi="Times New Roman" w:cs="Times New Roman"/>
          <w:sz w:val="24"/>
          <w:szCs w:val="24"/>
        </w:rPr>
        <w:t>are</w:t>
      </w:r>
      <w:r w:rsidRPr="00281AEB">
        <w:rPr>
          <w:rFonts w:ascii="Times New Roman" w:eastAsia="Times New Roman" w:hAnsi="Times New Roman" w:cs="Times New Roman"/>
          <w:sz w:val="24"/>
          <w:szCs w:val="24"/>
        </w:rPr>
        <w:t xml:space="preserve"> to be delivered. Every activity propos</w:t>
      </w:r>
      <w:r>
        <w:rPr>
          <w:rFonts w:ascii="Times New Roman" w:eastAsia="Times New Roman" w:hAnsi="Times New Roman" w:cs="Times New Roman"/>
          <w:sz w:val="24"/>
          <w:szCs w:val="24"/>
        </w:rPr>
        <w:t>ed</w:t>
      </w:r>
      <w:r w:rsidRPr="00281A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include:</w:t>
      </w:r>
    </w:p>
    <w:p w:rsidR="00245DDF" w:rsidRPr="00281AEB" w:rsidRDefault="00245DDF" w:rsidP="00E13333">
      <w:pPr>
        <w:pStyle w:val="Normal1"/>
        <w:numPr>
          <w:ilvl w:val="0"/>
          <w:numId w:val="3"/>
        </w:numPr>
        <w:spacing w:after="0" w:line="240" w:lineRule="auto"/>
        <w:ind w:left="426" w:hanging="426"/>
        <w:contextualSpacing/>
        <w:jc w:val="both"/>
        <w:rPr>
          <w:rFonts w:ascii="Times New Roman" w:hAnsi="Times New Roman" w:cs="Times New Roman"/>
          <w:sz w:val="24"/>
          <w:szCs w:val="24"/>
        </w:rPr>
      </w:pPr>
      <w:r w:rsidRPr="00281AEB">
        <w:rPr>
          <w:rFonts w:ascii="Times New Roman" w:eastAsia="Times New Roman" w:hAnsi="Times New Roman" w:cs="Times New Roman"/>
          <w:sz w:val="24"/>
          <w:szCs w:val="24"/>
        </w:rPr>
        <w:t xml:space="preserve">Definition of the </w:t>
      </w:r>
      <w:r>
        <w:rPr>
          <w:rFonts w:ascii="Times New Roman" w:eastAsia="Times New Roman" w:hAnsi="Times New Roman" w:cs="Times New Roman"/>
          <w:sz w:val="24"/>
          <w:szCs w:val="24"/>
        </w:rPr>
        <w:t xml:space="preserve">expected </w:t>
      </w:r>
      <w:r w:rsidRPr="00281AEB">
        <w:rPr>
          <w:rFonts w:ascii="Times New Roman" w:eastAsia="Times New Roman" w:hAnsi="Times New Roman" w:cs="Times New Roman"/>
          <w:sz w:val="24"/>
          <w:szCs w:val="24"/>
        </w:rPr>
        <w:t xml:space="preserve">results </w:t>
      </w:r>
    </w:p>
    <w:p w:rsidR="00245DDF" w:rsidRPr="00281AEB" w:rsidRDefault="00245DDF" w:rsidP="00E13333">
      <w:pPr>
        <w:pStyle w:val="Normal1"/>
        <w:numPr>
          <w:ilvl w:val="0"/>
          <w:numId w:val="3"/>
        </w:numPr>
        <w:spacing w:after="0" w:line="240" w:lineRule="auto"/>
        <w:ind w:left="426" w:hanging="426"/>
        <w:contextualSpacing/>
        <w:jc w:val="both"/>
        <w:rPr>
          <w:rFonts w:ascii="Times New Roman" w:hAnsi="Times New Roman" w:cs="Times New Roman"/>
          <w:sz w:val="24"/>
          <w:szCs w:val="24"/>
        </w:rPr>
      </w:pPr>
      <w:r w:rsidRPr="00281AEB">
        <w:rPr>
          <w:rFonts w:ascii="Times New Roman" w:eastAsia="Times New Roman" w:hAnsi="Times New Roman" w:cs="Times New Roman"/>
          <w:sz w:val="24"/>
          <w:szCs w:val="24"/>
        </w:rPr>
        <w:t xml:space="preserve">Proposals for </w:t>
      </w:r>
      <w:r>
        <w:rPr>
          <w:rFonts w:ascii="Times New Roman" w:eastAsia="Times New Roman" w:hAnsi="Times New Roman" w:cs="Times New Roman"/>
          <w:sz w:val="24"/>
          <w:szCs w:val="24"/>
        </w:rPr>
        <w:t>means</w:t>
      </w:r>
      <w:r w:rsidRPr="00281AEB">
        <w:rPr>
          <w:rFonts w:ascii="Times New Roman" w:eastAsia="Times New Roman" w:hAnsi="Times New Roman" w:cs="Times New Roman"/>
          <w:sz w:val="24"/>
          <w:szCs w:val="24"/>
        </w:rPr>
        <w:t xml:space="preserve"> to reach the results in </w:t>
      </w:r>
      <w:r>
        <w:rPr>
          <w:rFonts w:ascii="Times New Roman" w:eastAsia="Times New Roman" w:hAnsi="Times New Roman" w:cs="Times New Roman"/>
          <w:sz w:val="24"/>
          <w:szCs w:val="24"/>
        </w:rPr>
        <w:t>an</w:t>
      </w:r>
      <w:r w:rsidRPr="00281AEB">
        <w:rPr>
          <w:rFonts w:ascii="Times New Roman" w:eastAsia="Times New Roman" w:hAnsi="Times New Roman" w:cs="Times New Roman"/>
          <w:sz w:val="24"/>
          <w:szCs w:val="24"/>
        </w:rPr>
        <w:t xml:space="preserve"> effective and beneficial way (the goal has to be SMART, the channels for each communication activity have to be determined e. g. by communication matrix)</w:t>
      </w:r>
    </w:p>
    <w:p w:rsidR="00245DDF" w:rsidRPr="00281AEB" w:rsidRDefault="00245DDF" w:rsidP="00E13333">
      <w:pPr>
        <w:pStyle w:val="Normal1"/>
        <w:numPr>
          <w:ilvl w:val="0"/>
          <w:numId w:val="3"/>
        </w:numPr>
        <w:spacing w:after="0" w:line="240" w:lineRule="auto"/>
        <w:ind w:left="426" w:hanging="426"/>
        <w:contextualSpacing/>
        <w:jc w:val="both"/>
        <w:rPr>
          <w:rFonts w:ascii="Times New Roman" w:hAnsi="Times New Roman" w:cs="Times New Roman"/>
          <w:sz w:val="24"/>
          <w:szCs w:val="24"/>
        </w:rPr>
      </w:pPr>
      <w:r w:rsidRPr="00281AEB">
        <w:rPr>
          <w:rFonts w:ascii="Times New Roman" w:eastAsia="Times New Roman" w:hAnsi="Times New Roman" w:cs="Times New Roman"/>
          <w:sz w:val="24"/>
          <w:szCs w:val="24"/>
        </w:rPr>
        <w:t>Identification of topics or target groups that could be included and the key message that should be communicated</w:t>
      </w:r>
    </w:p>
    <w:p w:rsidR="00245DDF" w:rsidRPr="00281AEB" w:rsidRDefault="00245DDF" w:rsidP="00E13333">
      <w:pPr>
        <w:pStyle w:val="Normal1"/>
        <w:numPr>
          <w:ilvl w:val="0"/>
          <w:numId w:val="3"/>
        </w:numPr>
        <w:spacing w:after="0" w:line="240" w:lineRule="auto"/>
        <w:ind w:left="426" w:hanging="426"/>
        <w:contextualSpacing/>
        <w:jc w:val="both"/>
        <w:rPr>
          <w:rFonts w:ascii="Times New Roman" w:hAnsi="Times New Roman" w:cs="Times New Roman"/>
          <w:sz w:val="24"/>
          <w:szCs w:val="24"/>
        </w:rPr>
      </w:pPr>
      <w:r w:rsidRPr="00281AEB">
        <w:rPr>
          <w:rFonts w:ascii="Times New Roman" w:eastAsia="Times New Roman" w:hAnsi="Times New Roman" w:cs="Times New Roman"/>
          <w:sz w:val="24"/>
          <w:szCs w:val="24"/>
        </w:rPr>
        <w:lastRenderedPageBreak/>
        <w:t>Concrete recommendations for the activity respecting the budget (including SWOT analysis, content or message description, steps and stages of implementation, the methodology, outputs)</w:t>
      </w:r>
    </w:p>
    <w:p w:rsidR="00245DDF" w:rsidRPr="00512EB3" w:rsidRDefault="00245DDF" w:rsidP="00E13333">
      <w:pPr>
        <w:pStyle w:val="Normal1"/>
        <w:numPr>
          <w:ilvl w:val="0"/>
          <w:numId w:val="3"/>
        </w:numPr>
        <w:spacing w:after="0" w:line="240" w:lineRule="auto"/>
        <w:ind w:left="426" w:hanging="426"/>
        <w:contextualSpacing/>
        <w:jc w:val="both"/>
        <w:rPr>
          <w:rFonts w:ascii="Times New Roman" w:hAnsi="Times New Roman" w:cs="Times New Roman"/>
          <w:sz w:val="24"/>
          <w:szCs w:val="24"/>
        </w:rPr>
      </w:pPr>
      <w:r w:rsidRPr="00512EB3">
        <w:rPr>
          <w:rFonts w:ascii="Times New Roman" w:eastAsia="Times New Roman" w:hAnsi="Times New Roman" w:cs="Times New Roman"/>
          <w:sz w:val="24"/>
          <w:szCs w:val="24"/>
        </w:rPr>
        <w:t xml:space="preserve">Good/Bad examples from other campaigns (Serbian and also STEs countries) </w:t>
      </w:r>
    </w:p>
    <w:p w:rsidR="00245DDF" w:rsidRPr="00512EB3" w:rsidRDefault="00245DDF" w:rsidP="00E13333">
      <w:pPr>
        <w:pStyle w:val="Normal1"/>
        <w:numPr>
          <w:ilvl w:val="0"/>
          <w:numId w:val="3"/>
        </w:numPr>
        <w:spacing w:after="0" w:line="240" w:lineRule="auto"/>
        <w:ind w:left="426" w:hanging="426"/>
        <w:contextualSpacing/>
        <w:jc w:val="both"/>
        <w:rPr>
          <w:rFonts w:ascii="Times New Roman" w:hAnsi="Times New Roman" w:cs="Times New Roman"/>
          <w:sz w:val="24"/>
          <w:szCs w:val="24"/>
        </w:rPr>
      </w:pPr>
      <w:r w:rsidRPr="00512EB3">
        <w:rPr>
          <w:rFonts w:ascii="Times New Roman" w:eastAsia="Times New Roman" w:hAnsi="Times New Roman" w:cs="Times New Roman"/>
          <w:sz w:val="24"/>
          <w:szCs w:val="24"/>
        </w:rPr>
        <w:t>Measurable indicators which can be used in ex-post evaluation</w:t>
      </w:r>
    </w:p>
    <w:p w:rsidR="00245DDF" w:rsidRPr="00281AEB" w:rsidRDefault="00245DDF" w:rsidP="00E13333">
      <w:pPr>
        <w:pStyle w:val="Normal1"/>
        <w:numPr>
          <w:ilvl w:val="0"/>
          <w:numId w:val="3"/>
        </w:numPr>
        <w:spacing w:after="0" w:line="240" w:lineRule="auto"/>
        <w:ind w:left="426" w:hanging="426"/>
        <w:contextualSpacing/>
        <w:jc w:val="both"/>
        <w:rPr>
          <w:rFonts w:ascii="Times New Roman" w:hAnsi="Times New Roman" w:cs="Times New Roman"/>
          <w:sz w:val="24"/>
          <w:szCs w:val="24"/>
        </w:rPr>
      </w:pPr>
      <w:r w:rsidRPr="00281AEB">
        <w:rPr>
          <w:rFonts w:ascii="Times New Roman" w:eastAsia="Times New Roman" w:hAnsi="Times New Roman" w:cs="Times New Roman"/>
          <w:sz w:val="24"/>
          <w:szCs w:val="24"/>
        </w:rPr>
        <w:t xml:space="preserve">Proposal for ex-post evaluation methodology </w:t>
      </w:r>
    </w:p>
    <w:p w:rsidR="00245DDF" w:rsidRPr="00281AEB" w:rsidRDefault="00245DDF" w:rsidP="00E13333">
      <w:pPr>
        <w:pStyle w:val="Normal1"/>
        <w:numPr>
          <w:ilvl w:val="0"/>
          <w:numId w:val="3"/>
        </w:numPr>
        <w:spacing w:after="0" w:line="240" w:lineRule="auto"/>
        <w:ind w:left="426" w:hanging="426"/>
        <w:contextualSpacing/>
        <w:jc w:val="both"/>
        <w:rPr>
          <w:rFonts w:ascii="Times New Roman" w:hAnsi="Times New Roman" w:cs="Times New Roman"/>
          <w:sz w:val="24"/>
          <w:szCs w:val="24"/>
        </w:rPr>
      </w:pPr>
      <w:r w:rsidRPr="00281AEB">
        <w:rPr>
          <w:rFonts w:ascii="Times New Roman" w:eastAsia="Times New Roman" w:hAnsi="Times New Roman" w:cs="Times New Roman"/>
          <w:sz w:val="24"/>
          <w:szCs w:val="24"/>
        </w:rPr>
        <w:t>Recommendation for the foll</w:t>
      </w:r>
      <w:r>
        <w:rPr>
          <w:rFonts w:ascii="Times New Roman" w:eastAsia="Times New Roman" w:hAnsi="Times New Roman" w:cs="Times New Roman"/>
          <w:sz w:val="24"/>
          <w:szCs w:val="24"/>
        </w:rPr>
        <w:t>ow-up</w:t>
      </w:r>
      <w:r w:rsidRPr="00281AEB">
        <w:rPr>
          <w:rFonts w:ascii="Times New Roman" w:eastAsia="Times New Roman" w:hAnsi="Times New Roman" w:cs="Times New Roman"/>
          <w:sz w:val="24"/>
          <w:szCs w:val="24"/>
        </w:rPr>
        <w:t xml:space="preserve"> acti</w:t>
      </w:r>
      <w:r>
        <w:rPr>
          <w:rFonts w:ascii="Times New Roman" w:eastAsia="Times New Roman" w:hAnsi="Times New Roman" w:cs="Times New Roman"/>
          <w:sz w:val="24"/>
          <w:szCs w:val="24"/>
        </w:rPr>
        <w:t>v</w:t>
      </w:r>
      <w:r w:rsidRPr="00281AEB">
        <w:rPr>
          <w:rFonts w:ascii="Times New Roman" w:eastAsia="Times New Roman" w:hAnsi="Times New Roman" w:cs="Times New Roman"/>
          <w:sz w:val="24"/>
          <w:szCs w:val="24"/>
        </w:rPr>
        <w:t xml:space="preserve">ities </w:t>
      </w:r>
      <w:r>
        <w:rPr>
          <w:rFonts w:ascii="Times New Roman" w:eastAsia="Times New Roman" w:hAnsi="Times New Roman" w:cs="Times New Roman"/>
          <w:sz w:val="24"/>
          <w:szCs w:val="24"/>
        </w:rPr>
        <w:t>ensuring</w:t>
      </w:r>
      <w:r w:rsidRPr="00281AEB">
        <w:rPr>
          <w:rFonts w:ascii="Times New Roman" w:eastAsia="Times New Roman" w:hAnsi="Times New Roman" w:cs="Times New Roman"/>
          <w:sz w:val="24"/>
          <w:szCs w:val="24"/>
        </w:rPr>
        <w:t xml:space="preserve"> sustainability</w:t>
      </w:r>
    </w:p>
    <w:p w:rsidR="00245DDF" w:rsidRPr="00281AEB" w:rsidRDefault="00245DDF" w:rsidP="00245DDF">
      <w:pPr>
        <w:pStyle w:val="Normal1"/>
        <w:spacing w:after="0" w:line="240" w:lineRule="auto"/>
        <w:ind w:left="426"/>
        <w:contextualSpacing/>
        <w:jc w:val="both"/>
        <w:rPr>
          <w:rFonts w:ascii="Times New Roman" w:eastAsia="Times New Roman" w:hAnsi="Times New Roman" w:cs="Times New Roman"/>
          <w:sz w:val="24"/>
          <w:szCs w:val="24"/>
        </w:rPr>
      </w:pPr>
    </w:p>
    <w:p w:rsidR="00245DDF" w:rsidRDefault="00245DDF" w:rsidP="00245DDF">
      <w:pPr>
        <w:pStyle w:val="Normal1"/>
        <w:spacing w:after="0" w:line="240" w:lineRule="auto"/>
        <w:jc w:val="both"/>
        <w:rPr>
          <w:rFonts w:ascii="Times New Roman" w:eastAsia="Times New Roman" w:hAnsi="Times New Roman" w:cs="Times New Roman"/>
          <w:sz w:val="24"/>
          <w:szCs w:val="24"/>
        </w:rPr>
      </w:pPr>
      <w:r w:rsidRPr="00281AEB">
        <w:rPr>
          <w:rFonts w:ascii="Times New Roman" w:eastAsia="Times New Roman" w:hAnsi="Times New Roman" w:cs="Times New Roman"/>
          <w:sz w:val="24"/>
          <w:szCs w:val="24"/>
        </w:rPr>
        <w:t xml:space="preserve">Communications activities proposed under Component 4 are designed in </w:t>
      </w:r>
      <w:r>
        <w:rPr>
          <w:rFonts w:ascii="Times New Roman" w:eastAsia="Times New Roman" w:hAnsi="Times New Roman" w:cs="Times New Roman"/>
          <w:sz w:val="24"/>
          <w:szCs w:val="24"/>
        </w:rPr>
        <w:t xml:space="preserve">a </w:t>
      </w:r>
      <w:r w:rsidRPr="00281AEB">
        <w:rPr>
          <w:rFonts w:ascii="Times New Roman" w:eastAsia="Times New Roman" w:hAnsi="Times New Roman" w:cs="Times New Roman"/>
          <w:sz w:val="24"/>
          <w:szCs w:val="24"/>
        </w:rPr>
        <w:t>gener</w:t>
      </w:r>
      <w:r>
        <w:rPr>
          <w:rFonts w:ascii="Times New Roman" w:eastAsia="Times New Roman" w:hAnsi="Times New Roman" w:cs="Times New Roman"/>
          <w:sz w:val="24"/>
          <w:szCs w:val="24"/>
        </w:rPr>
        <w:t>ic approach</w:t>
      </w:r>
      <w:r w:rsidRPr="00281AEB">
        <w:rPr>
          <w:rFonts w:ascii="Times New Roman" w:eastAsia="Times New Roman" w:hAnsi="Times New Roman" w:cs="Times New Roman"/>
          <w:sz w:val="24"/>
          <w:szCs w:val="24"/>
        </w:rPr>
        <w:t xml:space="preserve">. But </w:t>
      </w:r>
      <w:r>
        <w:rPr>
          <w:rFonts w:ascii="Times New Roman" w:eastAsia="Times New Roman" w:hAnsi="Times New Roman" w:cs="Times New Roman"/>
          <w:sz w:val="24"/>
          <w:szCs w:val="24"/>
        </w:rPr>
        <w:t>in terms of certain</w:t>
      </w:r>
      <w:r w:rsidRPr="00281AEB">
        <w:rPr>
          <w:rFonts w:ascii="Times New Roman" w:eastAsia="Times New Roman" w:hAnsi="Times New Roman" w:cs="Times New Roman"/>
          <w:sz w:val="24"/>
          <w:szCs w:val="24"/>
        </w:rPr>
        <w:t xml:space="preserve"> activities option B is also </w:t>
      </w:r>
      <w:r>
        <w:rPr>
          <w:rFonts w:ascii="Times New Roman" w:eastAsia="Times New Roman" w:hAnsi="Times New Roman" w:cs="Times New Roman"/>
          <w:sz w:val="24"/>
          <w:szCs w:val="24"/>
        </w:rPr>
        <w:t>put up for consideration</w:t>
      </w:r>
      <w:r w:rsidRPr="00281AEB">
        <w:rPr>
          <w:rFonts w:ascii="Times New Roman" w:eastAsia="Times New Roman" w:hAnsi="Times New Roman" w:cs="Times New Roman"/>
          <w:sz w:val="24"/>
          <w:szCs w:val="24"/>
        </w:rPr>
        <w:t xml:space="preserve">. </w:t>
      </w:r>
    </w:p>
    <w:p w:rsidR="00D8234D" w:rsidRDefault="00D8234D" w:rsidP="003B791A">
      <w:pPr>
        <w:rPr>
          <w:lang w:val="en-US"/>
        </w:rPr>
      </w:pPr>
    </w:p>
    <w:p w:rsidR="008B01F4" w:rsidRDefault="008B01F4">
      <w:pPr>
        <w:spacing w:after="160" w:line="259" w:lineRule="auto"/>
        <w:rPr>
          <w:rFonts w:asciiTheme="majorHAnsi" w:eastAsiaTheme="majorEastAsia" w:hAnsiTheme="majorHAnsi" w:cstheme="majorBidi"/>
          <w:color w:val="2F5496" w:themeColor="accent1" w:themeShade="BF"/>
          <w:sz w:val="32"/>
          <w:szCs w:val="32"/>
          <w:lang w:val="en-US"/>
        </w:rPr>
      </w:pPr>
    </w:p>
    <w:p w:rsidR="003A4A4D" w:rsidRDefault="003A4A4D">
      <w:pPr>
        <w:spacing w:after="160" w:line="259" w:lineRule="auto"/>
        <w:rPr>
          <w:rFonts w:asciiTheme="majorHAnsi" w:eastAsiaTheme="majorEastAsia" w:hAnsiTheme="majorHAnsi" w:cstheme="majorBidi"/>
          <w:color w:val="2F5496" w:themeColor="accent1" w:themeShade="BF"/>
          <w:sz w:val="32"/>
          <w:szCs w:val="32"/>
          <w:lang w:val="en-US"/>
        </w:rPr>
      </w:pPr>
      <w:r>
        <w:rPr>
          <w:lang w:val="en-US"/>
        </w:rPr>
        <w:br w:type="page"/>
      </w:r>
    </w:p>
    <w:p w:rsidR="00F26150" w:rsidRPr="006D6756" w:rsidRDefault="00F26150" w:rsidP="00780883">
      <w:pPr>
        <w:pStyle w:val="Heading1"/>
        <w:numPr>
          <w:ilvl w:val="0"/>
          <w:numId w:val="2"/>
        </w:numPr>
        <w:rPr>
          <w:lang w:val="en-US"/>
        </w:rPr>
      </w:pPr>
      <w:bookmarkStart w:id="51" w:name="_Toc9924092"/>
      <w:r w:rsidRPr="006D6756">
        <w:rPr>
          <w:lang w:val="en-US"/>
        </w:rPr>
        <w:lastRenderedPageBreak/>
        <w:t>List of Annexes</w:t>
      </w:r>
      <w:bookmarkEnd w:id="51"/>
    </w:p>
    <w:p w:rsidR="00405C4F" w:rsidRPr="006D6756" w:rsidRDefault="00405C4F" w:rsidP="00405C4F">
      <w:pPr>
        <w:rPr>
          <w:lang w:val="en-US"/>
        </w:rPr>
      </w:pPr>
      <w:r w:rsidRPr="006D6756">
        <w:rPr>
          <w:lang w:val="en-US"/>
        </w:rPr>
        <w:t>The following documents were collected and used during the preparation of the Conceptual Framework:</w:t>
      </w:r>
    </w:p>
    <w:tbl>
      <w:tblPr>
        <w:tblStyle w:val="ListTable4-Accent51"/>
        <w:tblW w:w="5000" w:type="pct"/>
        <w:tblLook w:val="04A0" w:firstRow="1" w:lastRow="0" w:firstColumn="1" w:lastColumn="0" w:noHBand="0" w:noVBand="1"/>
      </w:tblPr>
      <w:tblGrid>
        <w:gridCol w:w="810"/>
        <w:gridCol w:w="5627"/>
        <w:gridCol w:w="3139"/>
      </w:tblGrid>
      <w:tr w:rsidR="00405C4F" w:rsidRPr="006D6756" w:rsidTr="004A2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hideMark/>
          </w:tcPr>
          <w:p w:rsidR="00405C4F" w:rsidRPr="006D6756" w:rsidRDefault="00405C4F" w:rsidP="004A2B51">
            <w:pPr>
              <w:keepLines/>
              <w:snapToGrid w:val="0"/>
              <w:rPr>
                <w:rFonts w:cstheme="minorHAnsi"/>
                <w:b w:val="0"/>
                <w:bCs w:val="0"/>
                <w:iCs/>
                <w:lang w:val="en-US"/>
              </w:rPr>
            </w:pPr>
            <w:r w:rsidRPr="006D6756">
              <w:rPr>
                <w:rFonts w:cstheme="minorHAnsi"/>
                <w:lang w:val="en-US"/>
              </w:rPr>
              <w:t>N</w:t>
            </w:r>
          </w:p>
        </w:tc>
        <w:tc>
          <w:tcPr>
            <w:tcW w:w="2938" w:type="pct"/>
            <w:hideMark/>
          </w:tcPr>
          <w:p w:rsidR="00405C4F" w:rsidRPr="006D6756" w:rsidRDefault="00405C4F" w:rsidP="004A2B51">
            <w:pPr>
              <w:keepLines/>
              <w:snapToGrid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iCs/>
                <w:lang w:val="en-US"/>
              </w:rPr>
            </w:pPr>
            <w:r w:rsidRPr="006D6756">
              <w:rPr>
                <w:rFonts w:cstheme="minorHAnsi"/>
                <w:lang w:val="en-US"/>
              </w:rPr>
              <w:t>Document</w:t>
            </w:r>
          </w:p>
        </w:tc>
        <w:tc>
          <w:tcPr>
            <w:tcW w:w="1639" w:type="pct"/>
            <w:hideMark/>
          </w:tcPr>
          <w:p w:rsidR="00405C4F" w:rsidRPr="006D6756" w:rsidRDefault="00405C4F" w:rsidP="004A2B51">
            <w:pPr>
              <w:keepLines/>
              <w:snapToGrid w:val="0"/>
              <w:cnfStyle w:val="100000000000" w:firstRow="1" w:lastRow="0" w:firstColumn="0" w:lastColumn="0" w:oddVBand="0" w:evenVBand="0" w:oddHBand="0" w:evenHBand="0" w:firstRowFirstColumn="0" w:firstRowLastColumn="0" w:lastRowFirstColumn="0" w:lastRowLastColumn="0"/>
              <w:rPr>
                <w:rFonts w:cstheme="minorHAnsi"/>
                <w:b w:val="0"/>
                <w:bCs w:val="0"/>
                <w:iCs/>
                <w:lang w:val="en-US"/>
              </w:rPr>
            </w:pPr>
            <w:r w:rsidRPr="006D6756">
              <w:rPr>
                <w:rFonts w:cstheme="minorHAnsi"/>
                <w:lang w:val="en-US"/>
              </w:rPr>
              <w:t>Author</w:t>
            </w:r>
            <w:r w:rsidR="003E506C" w:rsidRPr="006D6756">
              <w:rPr>
                <w:rFonts w:cstheme="minorHAnsi"/>
                <w:lang w:val="en-US"/>
              </w:rPr>
              <w:t>(s)</w:t>
            </w:r>
          </w:p>
        </w:tc>
      </w:tr>
      <w:tr w:rsidR="00405C4F" w:rsidRPr="006D6756" w:rsidTr="004A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rsidR="00405C4F" w:rsidRPr="006D6756" w:rsidRDefault="00405C4F" w:rsidP="00D0424B">
            <w:pPr>
              <w:numPr>
                <w:ilvl w:val="0"/>
                <w:numId w:val="1"/>
              </w:numPr>
              <w:overflowPunct w:val="0"/>
              <w:autoSpaceDE w:val="0"/>
              <w:autoSpaceDN w:val="0"/>
              <w:adjustRightInd w:val="0"/>
              <w:snapToGrid w:val="0"/>
              <w:ind w:right="-108"/>
              <w:jc w:val="center"/>
              <w:textAlignment w:val="baseline"/>
              <w:rPr>
                <w:rFonts w:cstheme="minorHAnsi"/>
                <w:lang w:val="en-US"/>
              </w:rPr>
            </w:pPr>
          </w:p>
        </w:tc>
        <w:tc>
          <w:tcPr>
            <w:tcW w:w="2938" w:type="pct"/>
          </w:tcPr>
          <w:p w:rsidR="00405C4F" w:rsidRPr="006D6756" w:rsidRDefault="004E3EAA"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lang w:val="en-US"/>
              </w:rPr>
            </w:pPr>
            <w:r w:rsidRPr="006D6756">
              <w:rPr>
                <w:rFonts w:cstheme="minorHAnsi"/>
                <w:lang w:val="en-US"/>
              </w:rPr>
              <w:t>TA JO LMIS - Review of the IT Systems integrated with LMIS</w:t>
            </w:r>
          </w:p>
        </w:tc>
        <w:tc>
          <w:tcPr>
            <w:tcW w:w="1639" w:type="pct"/>
          </w:tcPr>
          <w:p w:rsidR="00405C4F" w:rsidRPr="006D6756" w:rsidRDefault="004E3EAA"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lang w:val="en-US"/>
              </w:rPr>
            </w:pPr>
            <w:r w:rsidRPr="006D6756">
              <w:rPr>
                <w:rFonts w:cstheme="minorHAnsi"/>
                <w:lang w:val="en-US"/>
              </w:rPr>
              <w:t>Ivan Majerčák, Mohammad Ismail, Luba Pavlovova</w:t>
            </w:r>
          </w:p>
        </w:tc>
      </w:tr>
      <w:tr w:rsidR="00405C4F" w:rsidRPr="006D6756" w:rsidTr="004A2B51">
        <w:tc>
          <w:tcPr>
            <w:cnfStyle w:val="001000000000" w:firstRow="0" w:lastRow="0" w:firstColumn="1" w:lastColumn="0" w:oddVBand="0" w:evenVBand="0" w:oddHBand="0" w:evenHBand="0" w:firstRowFirstColumn="0" w:firstRowLastColumn="0" w:lastRowFirstColumn="0" w:lastRowLastColumn="0"/>
            <w:tcW w:w="423" w:type="pct"/>
          </w:tcPr>
          <w:p w:rsidR="00405C4F" w:rsidRPr="006D6756" w:rsidRDefault="00405C4F" w:rsidP="00D0424B">
            <w:pPr>
              <w:numPr>
                <w:ilvl w:val="0"/>
                <w:numId w:val="1"/>
              </w:numPr>
              <w:overflowPunct w:val="0"/>
              <w:autoSpaceDE w:val="0"/>
              <w:autoSpaceDN w:val="0"/>
              <w:adjustRightInd w:val="0"/>
              <w:snapToGrid w:val="0"/>
              <w:ind w:right="-108"/>
              <w:jc w:val="center"/>
              <w:textAlignment w:val="baseline"/>
              <w:rPr>
                <w:rFonts w:cstheme="minorHAnsi"/>
                <w:lang w:val="en-US"/>
              </w:rPr>
            </w:pPr>
          </w:p>
        </w:tc>
        <w:tc>
          <w:tcPr>
            <w:tcW w:w="2938" w:type="pct"/>
          </w:tcPr>
          <w:p w:rsidR="00405C4F" w:rsidRPr="006D6756" w:rsidRDefault="004E3EAA" w:rsidP="004A2B51">
            <w:pPr>
              <w:keepLines/>
              <w:snapToGri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TA JO LMIS - Conceptual Framework</w:t>
            </w:r>
          </w:p>
        </w:tc>
        <w:tc>
          <w:tcPr>
            <w:tcW w:w="1639" w:type="pct"/>
          </w:tcPr>
          <w:p w:rsidR="00405C4F" w:rsidRPr="006D6756" w:rsidRDefault="004E3EAA" w:rsidP="004A2B51">
            <w:pPr>
              <w:keepLines/>
              <w:snapToGri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Ivan Majerčák, Mohammad Ismail, Luba Pavlovova</w:t>
            </w:r>
          </w:p>
        </w:tc>
      </w:tr>
      <w:tr w:rsidR="00277773" w:rsidRPr="006D6756" w:rsidTr="004A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rsidR="00277773" w:rsidRPr="006D6756" w:rsidRDefault="00277773" w:rsidP="00277773">
            <w:pPr>
              <w:numPr>
                <w:ilvl w:val="0"/>
                <w:numId w:val="1"/>
              </w:numPr>
              <w:overflowPunct w:val="0"/>
              <w:autoSpaceDE w:val="0"/>
              <w:autoSpaceDN w:val="0"/>
              <w:adjustRightInd w:val="0"/>
              <w:snapToGrid w:val="0"/>
              <w:ind w:right="-108"/>
              <w:jc w:val="center"/>
              <w:textAlignment w:val="baseline"/>
              <w:rPr>
                <w:rFonts w:cstheme="minorHAnsi"/>
                <w:lang w:val="en-US"/>
              </w:rPr>
            </w:pPr>
          </w:p>
        </w:tc>
        <w:tc>
          <w:tcPr>
            <w:tcW w:w="2938" w:type="pct"/>
          </w:tcPr>
          <w:p w:rsidR="00277773" w:rsidRPr="006D6756" w:rsidRDefault="00277773" w:rsidP="00277773">
            <w:pPr>
              <w:keepLines/>
              <w:snapToGrid w:val="0"/>
              <w:cnfStyle w:val="000000100000" w:firstRow="0" w:lastRow="0" w:firstColumn="0" w:lastColumn="0" w:oddVBand="0" w:evenVBand="0" w:oddHBand="1" w:evenHBand="0" w:firstRowFirstColumn="0" w:firstRowLastColumn="0" w:lastRowFirstColumn="0" w:lastRowLastColumn="0"/>
              <w:rPr>
                <w:rFonts w:cstheme="minorHAnsi"/>
                <w:lang w:val="en-US"/>
              </w:rPr>
            </w:pPr>
            <w:r w:rsidRPr="006D6756">
              <w:rPr>
                <w:rFonts w:cstheme="minorHAnsi"/>
                <w:lang w:val="en-US"/>
              </w:rPr>
              <w:t xml:space="preserve">TA JO LMIS </w:t>
            </w:r>
            <w:r>
              <w:rPr>
                <w:rFonts w:cstheme="minorHAnsi"/>
                <w:lang w:val="en-US"/>
              </w:rPr>
              <w:t>–</w:t>
            </w:r>
            <w:r w:rsidRPr="006D6756">
              <w:rPr>
                <w:rFonts w:cstheme="minorHAnsi"/>
                <w:lang w:val="en-US"/>
              </w:rPr>
              <w:t xml:space="preserve"> </w:t>
            </w:r>
            <w:r>
              <w:rPr>
                <w:rFonts w:cstheme="minorHAnsi"/>
                <w:lang w:val="en-US"/>
              </w:rPr>
              <w:t>Terms of Reference</w:t>
            </w:r>
          </w:p>
        </w:tc>
        <w:tc>
          <w:tcPr>
            <w:tcW w:w="1639" w:type="pct"/>
          </w:tcPr>
          <w:p w:rsidR="00277773" w:rsidRPr="006D6756" w:rsidRDefault="00277773" w:rsidP="00277773">
            <w:pPr>
              <w:keepLines/>
              <w:snapToGrid w:val="0"/>
              <w:cnfStyle w:val="000000100000" w:firstRow="0" w:lastRow="0" w:firstColumn="0" w:lastColumn="0" w:oddVBand="0" w:evenVBand="0" w:oddHBand="1" w:evenHBand="0" w:firstRowFirstColumn="0" w:firstRowLastColumn="0" w:lastRowFirstColumn="0" w:lastRowLastColumn="0"/>
              <w:rPr>
                <w:rFonts w:cstheme="minorHAnsi"/>
                <w:lang w:val="en-US"/>
              </w:rPr>
            </w:pPr>
            <w:r w:rsidRPr="006D6756">
              <w:rPr>
                <w:rFonts w:cstheme="minorHAnsi"/>
                <w:lang w:val="en-US"/>
              </w:rPr>
              <w:t>Ivan Majerčák, Mohammad Ismail, Luba Pavlovova</w:t>
            </w:r>
          </w:p>
        </w:tc>
      </w:tr>
    </w:tbl>
    <w:p w:rsidR="00405C4F" w:rsidRPr="006D6756" w:rsidRDefault="00405C4F" w:rsidP="00405C4F">
      <w:pPr>
        <w:spacing w:after="160" w:line="259" w:lineRule="auto"/>
        <w:rPr>
          <w:rFonts w:asciiTheme="majorHAnsi" w:eastAsiaTheme="majorEastAsia" w:hAnsiTheme="majorHAnsi" w:cstheme="majorBidi"/>
          <w:color w:val="2F5496" w:themeColor="accent1" w:themeShade="BF"/>
          <w:sz w:val="32"/>
          <w:szCs w:val="32"/>
          <w:lang w:val="en-US"/>
        </w:rPr>
      </w:pPr>
    </w:p>
    <w:p w:rsidR="00405C4F" w:rsidRPr="006D6756" w:rsidRDefault="00405C4F" w:rsidP="00405C4F">
      <w:pPr>
        <w:rPr>
          <w:lang w:val="en-US"/>
        </w:rPr>
      </w:pPr>
    </w:p>
    <w:sectPr w:rsidR="00405C4F" w:rsidRPr="006D6756" w:rsidSect="00656F8E">
      <w:headerReference w:type="default" r:id="rId9"/>
      <w:footerReference w:type="default" r:id="rId10"/>
      <w:headerReference w:type="firs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518" w:rsidRDefault="000C3518" w:rsidP="00A20A60">
      <w:r>
        <w:separator/>
      </w:r>
    </w:p>
  </w:endnote>
  <w:endnote w:type="continuationSeparator" w:id="0">
    <w:p w:rsidR="000C3518" w:rsidRDefault="000C3518" w:rsidP="00A20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emens Sans">
    <w:altName w:val="Calibri"/>
    <w:charset w:val="00"/>
    <w:family w:val="auto"/>
    <w:pitch w:val="variable"/>
    <w:sig w:usb0="800000AF" w:usb1="0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017783"/>
      <w:docPartObj>
        <w:docPartGallery w:val="Page Numbers (Bottom of Page)"/>
        <w:docPartUnique/>
      </w:docPartObj>
    </w:sdtPr>
    <w:sdtEndPr>
      <w:rPr>
        <w:noProof/>
      </w:rPr>
    </w:sdtEndPr>
    <w:sdtContent>
      <w:p w:rsidR="0044617C" w:rsidRDefault="0044617C" w:rsidP="00FC2FA3">
        <w:pPr>
          <w:pStyle w:val="Footer"/>
          <w:jc w:val="right"/>
        </w:pPr>
        <w:r>
          <w:t xml:space="preserve">Page | </w:t>
        </w:r>
        <w:r w:rsidR="00E276C3">
          <w:rPr>
            <w:noProof/>
          </w:rPr>
          <w:fldChar w:fldCharType="begin"/>
        </w:r>
        <w:r>
          <w:rPr>
            <w:noProof/>
          </w:rPr>
          <w:instrText xml:space="preserve"> PAGE   \* MERGEFORMAT </w:instrText>
        </w:r>
        <w:r w:rsidR="00E276C3">
          <w:rPr>
            <w:noProof/>
          </w:rPr>
          <w:fldChar w:fldCharType="separate"/>
        </w:r>
        <w:r w:rsidR="00014BFE">
          <w:rPr>
            <w:noProof/>
          </w:rPr>
          <w:t>1</w:t>
        </w:r>
        <w:r w:rsidR="00E276C3">
          <w:rPr>
            <w:noProof/>
          </w:rPr>
          <w:fldChar w:fldCharType="end"/>
        </w:r>
      </w:p>
    </w:sdtContent>
  </w:sdt>
  <w:p w:rsidR="0044617C" w:rsidRDefault="004461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518" w:rsidRDefault="000C3518" w:rsidP="00A20A60">
      <w:r>
        <w:separator/>
      </w:r>
    </w:p>
  </w:footnote>
  <w:footnote w:type="continuationSeparator" w:id="0">
    <w:p w:rsidR="000C3518" w:rsidRDefault="000C3518" w:rsidP="00A20A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17C" w:rsidRDefault="0044617C" w:rsidP="00A20A60">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2096" behindDoc="0" locked="0" layoutInCell="1" allowOverlap="1" wp14:anchorId="52721A55" wp14:editId="7E690724">
          <wp:simplePos x="0" y="0"/>
          <wp:positionH relativeFrom="margin">
            <wp:posOffset>-308610</wp:posOffset>
          </wp:positionH>
          <wp:positionV relativeFrom="topMargin">
            <wp:posOffset>445770</wp:posOffset>
          </wp:positionV>
          <wp:extent cx="918210" cy="556260"/>
          <wp:effectExtent l="0" t="0" r="0" b="0"/>
          <wp:wrapSquare wrapText="bothSides"/>
          <wp:docPr id="4"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4144" behindDoc="0" locked="0" layoutInCell="1" allowOverlap="1" wp14:anchorId="1E43EF3C" wp14:editId="2F3D8DB7">
          <wp:simplePos x="0" y="0"/>
          <wp:positionH relativeFrom="margin">
            <wp:posOffset>5680710</wp:posOffset>
          </wp:positionH>
          <wp:positionV relativeFrom="topMargin">
            <wp:posOffset>464820</wp:posOffset>
          </wp:positionV>
          <wp:extent cx="915035" cy="541020"/>
          <wp:effectExtent l="19050" t="0" r="0" b="0"/>
          <wp:wrapSquare wrapText="bothSides"/>
          <wp:docPr id="5"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rsidR="0044617C" w:rsidRPr="000A0BE8" w:rsidRDefault="0044617C" w:rsidP="00A20A60">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rsidR="0044617C" w:rsidRPr="00A20A60" w:rsidRDefault="000C3518" w:rsidP="00A20A60">
    <w:pPr>
      <w:pStyle w:val="Header"/>
      <w:bidi/>
      <w:jc w:val="center"/>
      <w:rPr>
        <w:b/>
        <w:bCs/>
      </w:rPr>
    </w:pPr>
    <w:r>
      <w:rPr>
        <w:noProof/>
      </w:rPr>
      <w:pict>
        <v:shapetype id="_x0000_t32" coordsize="21600,21600" o:spt="32" o:oned="t" path="m,l21600,21600e" filled="f">
          <v:path arrowok="t" fillok="f" o:connecttype="none"/>
          <o:lock v:ext="edit" shapetype="t"/>
        </v:shapetype>
        <v:shape id="Straight Arrow Connector 58" o:spid="_x0000_s2050" type="#_x0000_t32" style="position:absolute;left:0;text-align:left;margin-left:12.75pt;margin-top:17pt;width:479.25pt;height:.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"/>
      </w:pict>
    </w:r>
    <w:r w:rsidR="0044617C" w:rsidRPr="000A0BE8">
      <w:rPr>
        <w:rFonts w:hint="cs"/>
        <w:b/>
        <w:bCs/>
        <w:rtl/>
        <w:lang w:bidi="ar-JO"/>
      </w:rPr>
      <w:t xml:space="preserve">المشروع الاوروبي " الدعم التقني </w:t>
    </w:r>
    <w:r w:rsidR="0044617C">
      <w:rPr>
        <w:rFonts w:hint="cs"/>
        <w:b/>
        <w:bCs/>
        <w:rtl/>
        <w:lang w:bidi="ar-JO"/>
      </w:rPr>
      <w:t>لبرنامج المهارات للتوظيف والدمج الاجتماعي</w:t>
    </w:r>
    <w:r w:rsidR="0044617C" w:rsidRPr="000A0BE8">
      <w:rPr>
        <w:rFonts w:hint="cs"/>
        <w:b/>
        <w:bCs/>
        <w:rtl/>
        <w:lang w:bidi="ar-JO"/>
      </w:rPr>
      <w:t>"</w:t>
    </w:r>
    <w:r w:rsidR="0044617C" w:rsidRPr="000A0BE8">
      <w:rPr>
        <w:b/>
        <w:bCs/>
        <w:rtl/>
        <w:lang w:bidi="ar-JO"/>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17C" w:rsidRDefault="0044617C" w:rsidP="00FC2FA3">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5168" behindDoc="0" locked="0" layoutInCell="1" allowOverlap="1" wp14:anchorId="677272CE" wp14:editId="2CAB340F">
          <wp:simplePos x="0" y="0"/>
          <wp:positionH relativeFrom="margin">
            <wp:posOffset>-308610</wp:posOffset>
          </wp:positionH>
          <wp:positionV relativeFrom="topMargin">
            <wp:posOffset>445770</wp:posOffset>
          </wp:positionV>
          <wp:extent cx="918210" cy="556260"/>
          <wp:effectExtent l="0" t="0" r="0" b="0"/>
          <wp:wrapSquare wrapText="bothSides"/>
          <wp:docPr id="6"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7216" behindDoc="0" locked="0" layoutInCell="1" allowOverlap="1" wp14:anchorId="3EF8FA84" wp14:editId="70AF7656">
          <wp:simplePos x="0" y="0"/>
          <wp:positionH relativeFrom="margin">
            <wp:posOffset>5680710</wp:posOffset>
          </wp:positionH>
          <wp:positionV relativeFrom="topMargin">
            <wp:posOffset>464820</wp:posOffset>
          </wp:positionV>
          <wp:extent cx="915035" cy="541020"/>
          <wp:effectExtent l="19050" t="0" r="0" b="0"/>
          <wp:wrapSquare wrapText="bothSides"/>
          <wp:docPr id="7"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rsidR="0044617C" w:rsidRPr="000A0BE8" w:rsidRDefault="0044617C" w:rsidP="00FC2FA3">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rsidR="0044617C" w:rsidRPr="00A20A60" w:rsidRDefault="000C3518" w:rsidP="00FC2FA3">
    <w:pPr>
      <w:pStyle w:val="Header"/>
      <w:bidi/>
      <w:jc w:val="center"/>
      <w:rPr>
        <w:b/>
        <w:bCs/>
      </w:rPr>
    </w:pPr>
    <w:r>
      <w:rPr>
        <w:noProof/>
      </w:rPr>
      <w:pict>
        <v:shapetype id="_x0000_t32" coordsize="21600,21600" o:spt="32" o:oned="t" path="m,l21600,21600e" filled="f">
          <v:path arrowok="t" fillok="f" o:connecttype="none"/>
          <o:lock v:ext="edit" shapetype="t"/>
        </v:shapetype>
        <v:shape id="Straight Arrow Connector 1" o:spid="_x0000_s2049" type="#_x0000_t32" style="position:absolute;left:0;text-align:left;margin-left:12.75pt;margin-top:17pt;width:479.25pt;height:.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"/>
      </w:pict>
    </w:r>
    <w:r w:rsidR="0044617C" w:rsidRPr="000A0BE8">
      <w:rPr>
        <w:rFonts w:hint="cs"/>
        <w:b/>
        <w:bCs/>
        <w:rtl/>
        <w:lang w:bidi="ar-JO"/>
      </w:rPr>
      <w:t xml:space="preserve">المشروع الاوروبي " الدعم التقني </w:t>
    </w:r>
    <w:r w:rsidR="0044617C">
      <w:rPr>
        <w:rFonts w:hint="cs"/>
        <w:b/>
        <w:bCs/>
        <w:rtl/>
        <w:lang w:bidi="ar-JO"/>
      </w:rPr>
      <w:t>لبرنامج المهارات للتوظيف والدمج الاجتماعي</w:t>
    </w:r>
    <w:r w:rsidR="0044617C" w:rsidRPr="000A0BE8">
      <w:rPr>
        <w:rFonts w:hint="cs"/>
        <w:b/>
        <w:bCs/>
        <w:rtl/>
        <w:lang w:bidi="ar-JO"/>
      </w:rPr>
      <w:t>"</w:t>
    </w:r>
    <w:r w:rsidR="0044617C" w:rsidRPr="000A0BE8">
      <w:rPr>
        <w:b/>
        <w:bCs/>
        <w:rtl/>
        <w:lang w:bidi="ar-JO"/>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A3C"/>
    <w:multiLevelType w:val="hybridMultilevel"/>
    <w:tmpl w:val="D76CCE72"/>
    <w:lvl w:ilvl="0" w:tplc="0B90E382">
      <w:start w:val="1"/>
      <w:numFmt w:val="decimal"/>
      <w:lvlText w:val="%1."/>
      <w:lvlJc w:val="left"/>
      <w:pPr>
        <w:tabs>
          <w:tab w:val="num" w:pos="648"/>
        </w:tabs>
        <w:ind w:left="648" w:hanging="360"/>
      </w:pPr>
      <w:rPr>
        <w:rFonts w:ascii="Calibri" w:hAnsi="Calibri" w:cs="Times New Roman" w:hint="default"/>
      </w:rPr>
    </w:lvl>
    <w:lvl w:ilvl="1" w:tplc="04090019">
      <w:start w:val="1"/>
      <w:numFmt w:val="lowerLetter"/>
      <w:lvlText w:val="%2."/>
      <w:lvlJc w:val="left"/>
      <w:pPr>
        <w:tabs>
          <w:tab w:val="num" w:pos="1440"/>
        </w:tabs>
        <w:ind w:left="1440" w:hanging="360"/>
      </w:pPr>
    </w:lvl>
    <w:lvl w:ilvl="2" w:tplc="0EF2D50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5972ECC"/>
    <w:multiLevelType w:val="hybridMultilevel"/>
    <w:tmpl w:val="1A6603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3F97BFF"/>
    <w:multiLevelType w:val="hybridMultilevel"/>
    <w:tmpl w:val="6C1E1A7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22123E92"/>
    <w:multiLevelType w:val="hybridMultilevel"/>
    <w:tmpl w:val="588A27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6595FE6"/>
    <w:multiLevelType w:val="hybridMultilevel"/>
    <w:tmpl w:val="9A763A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BD70114"/>
    <w:multiLevelType w:val="hybridMultilevel"/>
    <w:tmpl w:val="C2C6BA30"/>
    <w:lvl w:ilvl="0" w:tplc="79B0C9A4">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3208176A"/>
    <w:multiLevelType w:val="hybridMultilevel"/>
    <w:tmpl w:val="FE96511A"/>
    <w:lvl w:ilvl="0" w:tplc="A774BB58">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44827359"/>
    <w:multiLevelType w:val="multilevel"/>
    <w:tmpl w:val="F9D2AC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BC1384"/>
    <w:multiLevelType w:val="multilevel"/>
    <w:tmpl w:val="D9149672"/>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C34DF2"/>
    <w:multiLevelType w:val="hybridMultilevel"/>
    <w:tmpl w:val="EF7C17D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4D19044F"/>
    <w:multiLevelType w:val="hybridMultilevel"/>
    <w:tmpl w:val="FDDC7128"/>
    <w:lvl w:ilvl="0" w:tplc="2890A1BE">
      <w:start w:val="1"/>
      <w:numFmt w:val="bullet"/>
      <w:lvlText w:val=""/>
      <w:lvlJc w:val="left"/>
      <w:pPr>
        <w:ind w:left="720" w:hanging="360"/>
      </w:pPr>
      <w:rPr>
        <w:rFonts w:ascii="Symbol" w:hAnsi="Symbol" w:hint="default"/>
      </w:rPr>
    </w:lvl>
    <w:lvl w:ilvl="1" w:tplc="A61E6B7E">
      <w:start w:val="1"/>
      <w:numFmt w:val="bullet"/>
      <w:lvlText w:val="o"/>
      <w:lvlJc w:val="left"/>
      <w:pPr>
        <w:ind w:left="1440" w:hanging="360"/>
      </w:pPr>
      <w:rPr>
        <w:rFonts w:ascii="Courier New" w:hAnsi="Courier New" w:hint="default"/>
      </w:rPr>
    </w:lvl>
    <w:lvl w:ilvl="2" w:tplc="2E245F28" w:tentative="1">
      <w:start w:val="1"/>
      <w:numFmt w:val="bullet"/>
      <w:lvlText w:val=""/>
      <w:lvlJc w:val="left"/>
      <w:pPr>
        <w:ind w:left="2160" w:hanging="360"/>
      </w:pPr>
      <w:rPr>
        <w:rFonts w:ascii="Wingdings" w:hAnsi="Wingdings" w:hint="default"/>
      </w:rPr>
    </w:lvl>
    <w:lvl w:ilvl="3" w:tplc="16308688" w:tentative="1">
      <w:start w:val="1"/>
      <w:numFmt w:val="bullet"/>
      <w:lvlText w:val=""/>
      <w:lvlJc w:val="left"/>
      <w:pPr>
        <w:ind w:left="2880" w:hanging="360"/>
      </w:pPr>
      <w:rPr>
        <w:rFonts w:ascii="Symbol" w:hAnsi="Symbol" w:hint="default"/>
      </w:rPr>
    </w:lvl>
    <w:lvl w:ilvl="4" w:tplc="BA700BDA" w:tentative="1">
      <w:start w:val="1"/>
      <w:numFmt w:val="bullet"/>
      <w:lvlText w:val="o"/>
      <w:lvlJc w:val="left"/>
      <w:pPr>
        <w:ind w:left="3600" w:hanging="360"/>
      </w:pPr>
      <w:rPr>
        <w:rFonts w:ascii="Courier New" w:hAnsi="Courier New" w:hint="default"/>
      </w:rPr>
    </w:lvl>
    <w:lvl w:ilvl="5" w:tplc="2CD40B4C" w:tentative="1">
      <w:start w:val="1"/>
      <w:numFmt w:val="bullet"/>
      <w:lvlText w:val=""/>
      <w:lvlJc w:val="left"/>
      <w:pPr>
        <w:ind w:left="4320" w:hanging="360"/>
      </w:pPr>
      <w:rPr>
        <w:rFonts w:ascii="Wingdings" w:hAnsi="Wingdings" w:hint="default"/>
      </w:rPr>
    </w:lvl>
    <w:lvl w:ilvl="6" w:tplc="A6CEB37A" w:tentative="1">
      <w:start w:val="1"/>
      <w:numFmt w:val="bullet"/>
      <w:lvlText w:val=""/>
      <w:lvlJc w:val="left"/>
      <w:pPr>
        <w:ind w:left="5040" w:hanging="360"/>
      </w:pPr>
      <w:rPr>
        <w:rFonts w:ascii="Symbol" w:hAnsi="Symbol" w:hint="default"/>
      </w:rPr>
    </w:lvl>
    <w:lvl w:ilvl="7" w:tplc="BD76CC9A" w:tentative="1">
      <w:start w:val="1"/>
      <w:numFmt w:val="bullet"/>
      <w:lvlText w:val="o"/>
      <w:lvlJc w:val="left"/>
      <w:pPr>
        <w:ind w:left="5760" w:hanging="360"/>
      </w:pPr>
      <w:rPr>
        <w:rFonts w:ascii="Courier New" w:hAnsi="Courier New" w:hint="default"/>
      </w:rPr>
    </w:lvl>
    <w:lvl w:ilvl="8" w:tplc="B3DED2E4" w:tentative="1">
      <w:start w:val="1"/>
      <w:numFmt w:val="bullet"/>
      <w:lvlText w:val=""/>
      <w:lvlJc w:val="left"/>
      <w:pPr>
        <w:ind w:left="6480" w:hanging="360"/>
      </w:pPr>
      <w:rPr>
        <w:rFonts w:ascii="Wingdings" w:hAnsi="Wingdings" w:hint="default"/>
      </w:rPr>
    </w:lvl>
  </w:abstractNum>
  <w:abstractNum w:abstractNumId="11" w15:restartNumberingAfterBreak="0">
    <w:nsid w:val="553E04EF"/>
    <w:multiLevelType w:val="multilevel"/>
    <w:tmpl w:val="36AE42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05866E9"/>
    <w:multiLevelType w:val="hybridMultilevel"/>
    <w:tmpl w:val="9BDE35B8"/>
    <w:lvl w:ilvl="0" w:tplc="6284F4F0">
      <w:start w:val="1"/>
      <w:numFmt w:val="bullet"/>
      <w:lvlText w:val=""/>
      <w:lvlJc w:val="left"/>
      <w:pPr>
        <w:ind w:left="720" w:hanging="360"/>
      </w:pPr>
      <w:rPr>
        <w:rFonts w:ascii="Symbol" w:hAnsi="Symbol" w:hint="default"/>
      </w:rPr>
    </w:lvl>
    <w:lvl w:ilvl="1" w:tplc="45D6A626">
      <w:start w:val="1"/>
      <w:numFmt w:val="bullet"/>
      <w:lvlText w:val="o"/>
      <w:lvlJc w:val="left"/>
      <w:pPr>
        <w:ind w:left="1440" w:hanging="360"/>
      </w:pPr>
      <w:rPr>
        <w:rFonts w:ascii="Courier New" w:hAnsi="Courier New" w:hint="default"/>
      </w:rPr>
    </w:lvl>
    <w:lvl w:ilvl="2" w:tplc="80C6BE78" w:tentative="1">
      <w:start w:val="1"/>
      <w:numFmt w:val="bullet"/>
      <w:lvlText w:val=""/>
      <w:lvlJc w:val="left"/>
      <w:pPr>
        <w:ind w:left="2160" w:hanging="360"/>
      </w:pPr>
      <w:rPr>
        <w:rFonts w:ascii="Wingdings" w:hAnsi="Wingdings" w:hint="default"/>
      </w:rPr>
    </w:lvl>
    <w:lvl w:ilvl="3" w:tplc="803607A2" w:tentative="1">
      <w:start w:val="1"/>
      <w:numFmt w:val="bullet"/>
      <w:lvlText w:val=""/>
      <w:lvlJc w:val="left"/>
      <w:pPr>
        <w:ind w:left="2880" w:hanging="360"/>
      </w:pPr>
      <w:rPr>
        <w:rFonts w:ascii="Symbol" w:hAnsi="Symbol" w:hint="default"/>
      </w:rPr>
    </w:lvl>
    <w:lvl w:ilvl="4" w:tplc="54663068" w:tentative="1">
      <w:start w:val="1"/>
      <w:numFmt w:val="bullet"/>
      <w:lvlText w:val="o"/>
      <w:lvlJc w:val="left"/>
      <w:pPr>
        <w:ind w:left="3600" w:hanging="360"/>
      </w:pPr>
      <w:rPr>
        <w:rFonts w:ascii="Courier New" w:hAnsi="Courier New" w:hint="default"/>
      </w:rPr>
    </w:lvl>
    <w:lvl w:ilvl="5" w:tplc="7D8620D2" w:tentative="1">
      <w:start w:val="1"/>
      <w:numFmt w:val="bullet"/>
      <w:lvlText w:val=""/>
      <w:lvlJc w:val="left"/>
      <w:pPr>
        <w:ind w:left="4320" w:hanging="360"/>
      </w:pPr>
      <w:rPr>
        <w:rFonts w:ascii="Wingdings" w:hAnsi="Wingdings" w:hint="default"/>
      </w:rPr>
    </w:lvl>
    <w:lvl w:ilvl="6" w:tplc="5F72F5D4" w:tentative="1">
      <w:start w:val="1"/>
      <w:numFmt w:val="bullet"/>
      <w:lvlText w:val=""/>
      <w:lvlJc w:val="left"/>
      <w:pPr>
        <w:ind w:left="5040" w:hanging="360"/>
      </w:pPr>
      <w:rPr>
        <w:rFonts w:ascii="Symbol" w:hAnsi="Symbol" w:hint="default"/>
      </w:rPr>
    </w:lvl>
    <w:lvl w:ilvl="7" w:tplc="6FA0ADE0" w:tentative="1">
      <w:start w:val="1"/>
      <w:numFmt w:val="bullet"/>
      <w:lvlText w:val="o"/>
      <w:lvlJc w:val="left"/>
      <w:pPr>
        <w:ind w:left="5760" w:hanging="360"/>
      </w:pPr>
      <w:rPr>
        <w:rFonts w:ascii="Courier New" w:hAnsi="Courier New" w:hint="default"/>
      </w:rPr>
    </w:lvl>
    <w:lvl w:ilvl="8" w:tplc="FB94212C"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7"/>
  </w:num>
  <w:num w:numId="5">
    <w:abstractNumId w:val="6"/>
  </w:num>
  <w:num w:numId="6">
    <w:abstractNumId w:val="3"/>
  </w:num>
  <w:num w:numId="7">
    <w:abstractNumId w:val="5"/>
  </w:num>
  <w:num w:numId="8">
    <w:abstractNumId w:val="12"/>
  </w:num>
  <w:num w:numId="9">
    <w:abstractNumId w:val="10"/>
  </w:num>
  <w:num w:numId="10">
    <w:abstractNumId w:val="1"/>
  </w:num>
  <w:num w:numId="11">
    <w:abstractNumId w:val="2"/>
  </w:num>
  <w:num w:numId="12">
    <w:abstractNumId w:val="9"/>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1">
      <o:colormru v:ext="edit" colors="#f8f8f8"/>
    </o:shapedefaults>
    <o:shapelayout v:ext="edit">
      <o:idmap v:ext="edit" data="2"/>
      <o:rules v:ext="edit">
        <o:r id="V:Rule1" type="connector" idref="#Straight Arrow Connector 58"/>
        <o:r id="V:Rule2" type="connector" idref="#Straight Arrow Connector 1"/>
      </o:rules>
    </o:shapelayout>
  </w:hdrShapeDefaults>
  <w:footnotePr>
    <w:footnote w:id="-1"/>
    <w:footnote w:id="0"/>
  </w:footnotePr>
  <w:endnotePr>
    <w:endnote w:id="-1"/>
    <w:endnote w:id="0"/>
  </w:endnotePr>
  <w:compat>
    <w:compatSetting w:name="compatibilityMode" w:uri="http://schemas.microsoft.com/office/word" w:val="12"/>
  </w:compat>
  <w:rsids>
    <w:rsidRoot w:val="00A20A60"/>
    <w:rsid w:val="00000474"/>
    <w:rsid w:val="00001374"/>
    <w:rsid w:val="00002D66"/>
    <w:rsid w:val="00005344"/>
    <w:rsid w:val="00005B03"/>
    <w:rsid w:val="00006A5E"/>
    <w:rsid w:val="00006F65"/>
    <w:rsid w:val="00007A5A"/>
    <w:rsid w:val="00014BFE"/>
    <w:rsid w:val="00014E9A"/>
    <w:rsid w:val="00026A18"/>
    <w:rsid w:val="00035094"/>
    <w:rsid w:val="000431D7"/>
    <w:rsid w:val="00044217"/>
    <w:rsid w:val="00044376"/>
    <w:rsid w:val="00053692"/>
    <w:rsid w:val="00056B88"/>
    <w:rsid w:val="0007147C"/>
    <w:rsid w:val="0008006B"/>
    <w:rsid w:val="000813F1"/>
    <w:rsid w:val="00082DDD"/>
    <w:rsid w:val="00090C0A"/>
    <w:rsid w:val="0009224B"/>
    <w:rsid w:val="00096471"/>
    <w:rsid w:val="000A0B49"/>
    <w:rsid w:val="000A3E0C"/>
    <w:rsid w:val="000A468C"/>
    <w:rsid w:val="000A576A"/>
    <w:rsid w:val="000A6CAE"/>
    <w:rsid w:val="000B2D88"/>
    <w:rsid w:val="000B764D"/>
    <w:rsid w:val="000C3518"/>
    <w:rsid w:val="000C6DE4"/>
    <w:rsid w:val="000D0620"/>
    <w:rsid w:val="000D2549"/>
    <w:rsid w:val="000E36B8"/>
    <w:rsid w:val="000E44CC"/>
    <w:rsid w:val="000E528F"/>
    <w:rsid w:val="000E6BEA"/>
    <w:rsid w:val="000F032E"/>
    <w:rsid w:val="000F0EB3"/>
    <w:rsid w:val="000F287F"/>
    <w:rsid w:val="000F3E2B"/>
    <w:rsid w:val="000F4F01"/>
    <w:rsid w:val="000F6605"/>
    <w:rsid w:val="000F7481"/>
    <w:rsid w:val="00102751"/>
    <w:rsid w:val="00102EB2"/>
    <w:rsid w:val="00105387"/>
    <w:rsid w:val="00106F21"/>
    <w:rsid w:val="00110A72"/>
    <w:rsid w:val="00116354"/>
    <w:rsid w:val="00120FA9"/>
    <w:rsid w:val="001213BD"/>
    <w:rsid w:val="00130724"/>
    <w:rsid w:val="00130DC2"/>
    <w:rsid w:val="00133090"/>
    <w:rsid w:val="001349E7"/>
    <w:rsid w:val="0013524C"/>
    <w:rsid w:val="00137528"/>
    <w:rsid w:val="0013779C"/>
    <w:rsid w:val="00137F8F"/>
    <w:rsid w:val="001400FA"/>
    <w:rsid w:val="0015092F"/>
    <w:rsid w:val="001536DD"/>
    <w:rsid w:val="00161871"/>
    <w:rsid w:val="001638F6"/>
    <w:rsid w:val="001714F8"/>
    <w:rsid w:val="0017449E"/>
    <w:rsid w:val="00180993"/>
    <w:rsid w:val="001842BF"/>
    <w:rsid w:val="001969A5"/>
    <w:rsid w:val="001A7C85"/>
    <w:rsid w:val="001B2E4F"/>
    <w:rsid w:val="001B37C1"/>
    <w:rsid w:val="001C0B07"/>
    <w:rsid w:val="001C3C71"/>
    <w:rsid w:val="001C4026"/>
    <w:rsid w:val="001C56B2"/>
    <w:rsid w:val="001C6620"/>
    <w:rsid w:val="001D03E8"/>
    <w:rsid w:val="001E2831"/>
    <w:rsid w:val="001E2E40"/>
    <w:rsid w:val="001E5DC4"/>
    <w:rsid w:val="001F10DA"/>
    <w:rsid w:val="001F471C"/>
    <w:rsid w:val="00200889"/>
    <w:rsid w:val="00201AC8"/>
    <w:rsid w:val="00205800"/>
    <w:rsid w:val="002066E1"/>
    <w:rsid w:val="00206DE3"/>
    <w:rsid w:val="00212612"/>
    <w:rsid w:val="00212FE2"/>
    <w:rsid w:val="002136D3"/>
    <w:rsid w:val="00213EFC"/>
    <w:rsid w:val="00214C38"/>
    <w:rsid w:val="002176AB"/>
    <w:rsid w:val="00221FAC"/>
    <w:rsid w:val="00232266"/>
    <w:rsid w:val="00243B4F"/>
    <w:rsid w:val="002458F4"/>
    <w:rsid w:val="00245DDF"/>
    <w:rsid w:val="00246708"/>
    <w:rsid w:val="00250AEC"/>
    <w:rsid w:val="00251B93"/>
    <w:rsid w:val="00261BB7"/>
    <w:rsid w:val="00270AEC"/>
    <w:rsid w:val="00277773"/>
    <w:rsid w:val="002861D6"/>
    <w:rsid w:val="00286A5C"/>
    <w:rsid w:val="0029283C"/>
    <w:rsid w:val="002933FC"/>
    <w:rsid w:val="002972E3"/>
    <w:rsid w:val="002A01C5"/>
    <w:rsid w:val="002A23DB"/>
    <w:rsid w:val="002A4586"/>
    <w:rsid w:val="002A5BDD"/>
    <w:rsid w:val="002A6798"/>
    <w:rsid w:val="002C21EC"/>
    <w:rsid w:val="002C4103"/>
    <w:rsid w:val="002D3CE6"/>
    <w:rsid w:val="002D74AD"/>
    <w:rsid w:val="002E208B"/>
    <w:rsid w:val="002E2ADD"/>
    <w:rsid w:val="002F4B43"/>
    <w:rsid w:val="002F4BCC"/>
    <w:rsid w:val="002F5080"/>
    <w:rsid w:val="0031037F"/>
    <w:rsid w:val="0031511A"/>
    <w:rsid w:val="00320ABA"/>
    <w:rsid w:val="00321544"/>
    <w:rsid w:val="00327EF9"/>
    <w:rsid w:val="003314DC"/>
    <w:rsid w:val="00335DAB"/>
    <w:rsid w:val="0034221E"/>
    <w:rsid w:val="003447DF"/>
    <w:rsid w:val="003449DF"/>
    <w:rsid w:val="003456C1"/>
    <w:rsid w:val="0035255E"/>
    <w:rsid w:val="00353496"/>
    <w:rsid w:val="00353BAA"/>
    <w:rsid w:val="00370B7F"/>
    <w:rsid w:val="00376390"/>
    <w:rsid w:val="00376A2F"/>
    <w:rsid w:val="003778EC"/>
    <w:rsid w:val="00394209"/>
    <w:rsid w:val="003A4A4D"/>
    <w:rsid w:val="003A75B7"/>
    <w:rsid w:val="003B3517"/>
    <w:rsid w:val="003B471C"/>
    <w:rsid w:val="003B791A"/>
    <w:rsid w:val="003C584F"/>
    <w:rsid w:val="003C6A2C"/>
    <w:rsid w:val="003D6C39"/>
    <w:rsid w:val="003E0B47"/>
    <w:rsid w:val="003E2382"/>
    <w:rsid w:val="003E25E8"/>
    <w:rsid w:val="003E506C"/>
    <w:rsid w:val="003F0F45"/>
    <w:rsid w:val="003F463F"/>
    <w:rsid w:val="003F514F"/>
    <w:rsid w:val="003F72D7"/>
    <w:rsid w:val="00401A28"/>
    <w:rsid w:val="00405C4F"/>
    <w:rsid w:val="00406768"/>
    <w:rsid w:val="004124F2"/>
    <w:rsid w:val="0041615D"/>
    <w:rsid w:val="00416737"/>
    <w:rsid w:val="00426285"/>
    <w:rsid w:val="00432F4E"/>
    <w:rsid w:val="00434D36"/>
    <w:rsid w:val="004401C0"/>
    <w:rsid w:val="00441972"/>
    <w:rsid w:val="00442909"/>
    <w:rsid w:val="00445865"/>
    <w:rsid w:val="0044617C"/>
    <w:rsid w:val="00446198"/>
    <w:rsid w:val="00446511"/>
    <w:rsid w:val="00451694"/>
    <w:rsid w:val="00452CC6"/>
    <w:rsid w:val="004620D8"/>
    <w:rsid w:val="004654F3"/>
    <w:rsid w:val="00474EBB"/>
    <w:rsid w:val="00484639"/>
    <w:rsid w:val="00486AAD"/>
    <w:rsid w:val="00490B57"/>
    <w:rsid w:val="004915E5"/>
    <w:rsid w:val="00491CC9"/>
    <w:rsid w:val="004A04F1"/>
    <w:rsid w:val="004A09E8"/>
    <w:rsid w:val="004A2B51"/>
    <w:rsid w:val="004A336D"/>
    <w:rsid w:val="004A4F76"/>
    <w:rsid w:val="004C2214"/>
    <w:rsid w:val="004C543E"/>
    <w:rsid w:val="004D1AD5"/>
    <w:rsid w:val="004D2ECF"/>
    <w:rsid w:val="004D7505"/>
    <w:rsid w:val="004E0E79"/>
    <w:rsid w:val="004E2958"/>
    <w:rsid w:val="004E3EAA"/>
    <w:rsid w:val="004E3FCA"/>
    <w:rsid w:val="004E50BA"/>
    <w:rsid w:val="004F612B"/>
    <w:rsid w:val="004F74D1"/>
    <w:rsid w:val="005004CA"/>
    <w:rsid w:val="00501B91"/>
    <w:rsid w:val="00502478"/>
    <w:rsid w:val="00511039"/>
    <w:rsid w:val="00515070"/>
    <w:rsid w:val="005167AB"/>
    <w:rsid w:val="00520028"/>
    <w:rsid w:val="0052036F"/>
    <w:rsid w:val="005222AC"/>
    <w:rsid w:val="0052433A"/>
    <w:rsid w:val="0053083A"/>
    <w:rsid w:val="0053284F"/>
    <w:rsid w:val="005401D3"/>
    <w:rsid w:val="00540F9C"/>
    <w:rsid w:val="00543A56"/>
    <w:rsid w:val="0055188A"/>
    <w:rsid w:val="00554657"/>
    <w:rsid w:val="00562021"/>
    <w:rsid w:val="00562258"/>
    <w:rsid w:val="00570777"/>
    <w:rsid w:val="005747FA"/>
    <w:rsid w:val="005801A6"/>
    <w:rsid w:val="00586498"/>
    <w:rsid w:val="005A3CD1"/>
    <w:rsid w:val="005B4020"/>
    <w:rsid w:val="005C1FB4"/>
    <w:rsid w:val="005C3754"/>
    <w:rsid w:val="005C4CA2"/>
    <w:rsid w:val="005C7EE9"/>
    <w:rsid w:val="005D140D"/>
    <w:rsid w:val="005D2D6C"/>
    <w:rsid w:val="005F0CA5"/>
    <w:rsid w:val="005F6AAE"/>
    <w:rsid w:val="00601765"/>
    <w:rsid w:val="0060224D"/>
    <w:rsid w:val="00610EC2"/>
    <w:rsid w:val="006150E4"/>
    <w:rsid w:val="00624037"/>
    <w:rsid w:val="00624CCC"/>
    <w:rsid w:val="0063192B"/>
    <w:rsid w:val="00632907"/>
    <w:rsid w:val="006336FE"/>
    <w:rsid w:val="00634A6A"/>
    <w:rsid w:val="00635B25"/>
    <w:rsid w:val="006364A0"/>
    <w:rsid w:val="00641081"/>
    <w:rsid w:val="00656F8E"/>
    <w:rsid w:val="00664EED"/>
    <w:rsid w:val="006659D5"/>
    <w:rsid w:val="0067554C"/>
    <w:rsid w:val="0067767A"/>
    <w:rsid w:val="006816D9"/>
    <w:rsid w:val="00690D1A"/>
    <w:rsid w:val="006936C5"/>
    <w:rsid w:val="006A15DB"/>
    <w:rsid w:val="006A18E9"/>
    <w:rsid w:val="006B0139"/>
    <w:rsid w:val="006B0C08"/>
    <w:rsid w:val="006B0F7B"/>
    <w:rsid w:val="006B30A7"/>
    <w:rsid w:val="006C03D1"/>
    <w:rsid w:val="006C0965"/>
    <w:rsid w:val="006C2951"/>
    <w:rsid w:val="006C34CD"/>
    <w:rsid w:val="006C58C3"/>
    <w:rsid w:val="006D6756"/>
    <w:rsid w:val="006E5098"/>
    <w:rsid w:val="006F1D07"/>
    <w:rsid w:val="006F2E3E"/>
    <w:rsid w:val="006F3510"/>
    <w:rsid w:val="006F6B5E"/>
    <w:rsid w:val="006F70CC"/>
    <w:rsid w:val="00704C69"/>
    <w:rsid w:val="00706EF0"/>
    <w:rsid w:val="0071099A"/>
    <w:rsid w:val="007136F7"/>
    <w:rsid w:val="00714AB7"/>
    <w:rsid w:val="007229C5"/>
    <w:rsid w:val="00731CBB"/>
    <w:rsid w:val="00732205"/>
    <w:rsid w:val="00732451"/>
    <w:rsid w:val="0073255F"/>
    <w:rsid w:val="0073332B"/>
    <w:rsid w:val="007334B9"/>
    <w:rsid w:val="007507AC"/>
    <w:rsid w:val="007559F9"/>
    <w:rsid w:val="00763C61"/>
    <w:rsid w:val="00772C29"/>
    <w:rsid w:val="00775295"/>
    <w:rsid w:val="00780883"/>
    <w:rsid w:val="00780AE3"/>
    <w:rsid w:val="0078117D"/>
    <w:rsid w:val="007867B1"/>
    <w:rsid w:val="00794EE2"/>
    <w:rsid w:val="00797731"/>
    <w:rsid w:val="007A256E"/>
    <w:rsid w:val="007A41B6"/>
    <w:rsid w:val="007A42CA"/>
    <w:rsid w:val="007A49D0"/>
    <w:rsid w:val="007A72BD"/>
    <w:rsid w:val="007B7F42"/>
    <w:rsid w:val="007B7F71"/>
    <w:rsid w:val="007C061B"/>
    <w:rsid w:val="007C308B"/>
    <w:rsid w:val="007C4826"/>
    <w:rsid w:val="007C7454"/>
    <w:rsid w:val="007D1BFF"/>
    <w:rsid w:val="007D2E2C"/>
    <w:rsid w:val="007D5D57"/>
    <w:rsid w:val="007D7B1E"/>
    <w:rsid w:val="007E126E"/>
    <w:rsid w:val="007E3F98"/>
    <w:rsid w:val="007E57D5"/>
    <w:rsid w:val="007E5A37"/>
    <w:rsid w:val="007E6F18"/>
    <w:rsid w:val="007E7CFE"/>
    <w:rsid w:val="007F0833"/>
    <w:rsid w:val="007F26AA"/>
    <w:rsid w:val="007F5D23"/>
    <w:rsid w:val="00802B93"/>
    <w:rsid w:val="00815486"/>
    <w:rsid w:val="00817556"/>
    <w:rsid w:val="008202CD"/>
    <w:rsid w:val="00820975"/>
    <w:rsid w:val="00824904"/>
    <w:rsid w:val="00825D77"/>
    <w:rsid w:val="008324D3"/>
    <w:rsid w:val="00834926"/>
    <w:rsid w:val="00834A86"/>
    <w:rsid w:val="00840BBA"/>
    <w:rsid w:val="0084159A"/>
    <w:rsid w:val="00843D38"/>
    <w:rsid w:val="008452A9"/>
    <w:rsid w:val="0084658B"/>
    <w:rsid w:val="00846D3E"/>
    <w:rsid w:val="00854D9D"/>
    <w:rsid w:val="00855EAD"/>
    <w:rsid w:val="00857EDB"/>
    <w:rsid w:val="00860C7B"/>
    <w:rsid w:val="00861A67"/>
    <w:rsid w:val="00864B2C"/>
    <w:rsid w:val="00864C93"/>
    <w:rsid w:val="00866A42"/>
    <w:rsid w:val="008745CD"/>
    <w:rsid w:val="008752AE"/>
    <w:rsid w:val="008939EA"/>
    <w:rsid w:val="00896110"/>
    <w:rsid w:val="0089619E"/>
    <w:rsid w:val="00897D1B"/>
    <w:rsid w:val="008A1FB6"/>
    <w:rsid w:val="008A4224"/>
    <w:rsid w:val="008A760D"/>
    <w:rsid w:val="008B01F4"/>
    <w:rsid w:val="008B057C"/>
    <w:rsid w:val="008B7D8B"/>
    <w:rsid w:val="008C308A"/>
    <w:rsid w:val="008C31F7"/>
    <w:rsid w:val="008C41B1"/>
    <w:rsid w:val="008C5747"/>
    <w:rsid w:val="008D211D"/>
    <w:rsid w:val="008D570B"/>
    <w:rsid w:val="008E529E"/>
    <w:rsid w:val="008E68F8"/>
    <w:rsid w:val="0090168A"/>
    <w:rsid w:val="009044A3"/>
    <w:rsid w:val="00910732"/>
    <w:rsid w:val="00911D5D"/>
    <w:rsid w:val="009135DF"/>
    <w:rsid w:val="00915C0B"/>
    <w:rsid w:val="00926D2F"/>
    <w:rsid w:val="0093129B"/>
    <w:rsid w:val="00936E0C"/>
    <w:rsid w:val="0094079F"/>
    <w:rsid w:val="0094273A"/>
    <w:rsid w:val="00954A94"/>
    <w:rsid w:val="0096538B"/>
    <w:rsid w:val="00972612"/>
    <w:rsid w:val="0097643B"/>
    <w:rsid w:val="00977A16"/>
    <w:rsid w:val="00977BB5"/>
    <w:rsid w:val="00981FFB"/>
    <w:rsid w:val="009844B1"/>
    <w:rsid w:val="00987D5D"/>
    <w:rsid w:val="00987FDB"/>
    <w:rsid w:val="00987FED"/>
    <w:rsid w:val="009A1744"/>
    <w:rsid w:val="009A6012"/>
    <w:rsid w:val="009C555D"/>
    <w:rsid w:val="009C681D"/>
    <w:rsid w:val="009C6FB8"/>
    <w:rsid w:val="009D23DB"/>
    <w:rsid w:val="009D2C4C"/>
    <w:rsid w:val="009E3BD7"/>
    <w:rsid w:val="009F5EEF"/>
    <w:rsid w:val="009F60FE"/>
    <w:rsid w:val="009F6118"/>
    <w:rsid w:val="009F69AF"/>
    <w:rsid w:val="00A0083F"/>
    <w:rsid w:val="00A04E96"/>
    <w:rsid w:val="00A11005"/>
    <w:rsid w:val="00A20A60"/>
    <w:rsid w:val="00A23FDC"/>
    <w:rsid w:val="00A25FAE"/>
    <w:rsid w:val="00A270C2"/>
    <w:rsid w:val="00A2747F"/>
    <w:rsid w:val="00A341FA"/>
    <w:rsid w:val="00A3466E"/>
    <w:rsid w:val="00A368C7"/>
    <w:rsid w:val="00A400AC"/>
    <w:rsid w:val="00A404DF"/>
    <w:rsid w:val="00A41510"/>
    <w:rsid w:val="00A444AD"/>
    <w:rsid w:val="00A45659"/>
    <w:rsid w:val="00A52E52"/>
    <w:rsid w:val="00A52EEA"/>
    <w:rsid w:val="00A56BBF"/>
    <w:rsid w:val="00A64222"/>
    <w:rsid w:val="00A6639B"/>
    <w:rsid w:val="00A731F1"/>
    <w:rsid w:val="00A809C1"/>
    <w:rsid w:val="00A80AA7"/>
    <w:rsid w:val="00A81C62"/>
    <w:rsid w:val="00A8440C"/>
    <w:rsid w:val="00A86901"/>
    <w:rsid w:val="00A95CDC"/>
    <w:rsid w:val="00AA157C"/>
    <w:rsid w:val="00AB08BB"/>
    <w:rsid w:val="00AB27E4"/>
    <w:rsid w:val="00AC7662"/>
    <w:rsid w:val="00AD2D0E"/>
    <w:rsid w:val="00AD62CA"/>
    <w:rsid w:val="00AF2664"/>
    <w:rsid w:val="00AF426F"/>
    <w:rsid w:val="00B05445"/>
    <w:rsid w:val="00B1357D"/>
    <w:rsid w:val="00B207F6"/>
    <w:rsid w:val="00B20AB1"/>
    <w:rsid w:val="00B22AF5"/>
    <w:rsid w:val="00B32EF5"/>
    <w:rsid w:val="00B400BC"/>
    <w:rsid w:val="00B41420"/>
    <w:rsid w:val="00B50CE4"/>
    <w:rsid w:val="00B51179"/>
    <w:rsid w:val="00B55C86"/>
    <w:rsid w:val="00B704CD"/>
    <w:rsid w:val="00B70E1D"/>
    <w:rsid w:val="00B81807"/>
    <w:rsid w:val="00B81F9C"/>
    <w:rsid w:val="00B85C31"/>
    <w:rsid w:val="00B86433"/>
    <w:rsid w:val="00B9416C"/>
    <w:rsid w:val="00B95BAD"/>
    <w:rsid w:val="00B977D4"/>
    <w:rsid w:val="00BA1650"/>
    <w:rsid w:val="00BA4B7D"/>
    <w:rsid w:val="00BA64AA"/>
    <w:rsid w:val="00BA7E79"/>
    <w:rsid w:val="00BB6D01"/>
    <w:rsid w:val="00BC403D"/>
    <w:rsid w:val="00BC6B76"/>
    <w:rsid w:val="00BC6FBF"/>
    <w:rsid w:val="00BD36A2"/>
    <w:rsid w:val="00BD4CBE"/>
    <w:rsid w:val="00BD7EA1"/>
    <w:rsid w:val="00BF2BC4"/>
    <w:rsid w:val="00C01FD8"/>
    <w:rsid w:val="00C107AB"/>
    <w:rsid w:val="00C14379"/>
    <w:rsid w:val="00C1628C"/>
    <w:rsid w:val="00C25517"/>
    <w:rsid w:val="00C27964"/>
    <w:rsid w:val="00C27B6E"/>
    <w:rsid w:val="00C27F7F"/>
    <w:rsid w:val="00C348BA"/>
    <w:rsid w:val="00C37324"/>
    <w:rsid w:val="00C53A02"/>
    <w:rsid w:val="00C53C5D"/>
    <w:rsid w:val="00C5438B"/>
    <w:rsid w:val="00C55427"/>
    <w:rsid w:val="00C5555A"/>
    <w:rsid w:val="00C7483A"/>
    <w:rsid w:val="00C8159B"/>
    <w:rsid w:val="00C82625"/>
    <w:rsid w:val="00C844DB"/>
    <w:rsid w:val="00C97A0D"/>
    <w:rsid w:val="00CA1026"/>
    <w:rsid w:val="00CA292D"/>
    <w:rsid w:val="00CB198D"/>
    <w:rsid w:val="00CB1D36"/>
    <w:rsid w:val="00CB4D5C"/>
    <w:rsid w:val="00CD550B"/>
    <w:rsid w:val="00CD5EC0"/>
    <w:rsid w:val="00CD7918"/>
    <w:rsid w:val="00CE6B19"/>
    <w:rsid w:val="00D0424B"/>
    <w:rsid w:val="00D0766C"/>
    <w:rsid w:val="00D13ABC"/>
    <w:rsid w:val="00D14DEF"/>
    <w:rsid w:val="00D15CA3"/>
    <w:rsid w:val="00D238C0"/>
    <w:rsid w:val="00D25738"/>
    <w:rsid w:val="00D31EFB"/>
    <w:rsid w:val="00D36A58"/>
    <w:rsid w:val="00D50896"/>
    <w:rsid w:val="00D567C2"/>
    <w:rsid w:val="00D571E7"/>
    <w:rsid w:val="00D57A0D"/>
    <w:rsid w:val="00D60076"/>
    <w:rsid w:val="00D617C0"/>
    <w:rsid w:val="00D64128"/>
    <w:rsid w:val="00D675F6"/>
    <w:rsid w:val="00D71142"/>
    <w:rsid w:val="00D734D9"/>
    <w:rsid w:val="00D734EB"/>
    <w:rsid w:val="00D77656"/>
    <w:rsid w:val="00D804A3"/>
    <w:rsid w:val="00D80E12"/>
    <w:rsid w:val="00D80E39"/>
    <w:rsid w:val="00D8234D"/>
    <w:rsid w:val="00D86EF7"/>
    <w:rsid w:val="00DA1094"/>
    <w:rsid w:val="00DA1BC8"/>
    <w:rsid w:val="00DA2E0F"/>
    <w:rsid w:val="00DA433C"/>
    <w:rsid w:val="00DB1A88"/>
    <w:rsid w:val="00DB5806"/>
    <w:rsid w:val="00DB7023"/>
    <w:rsid w:val="00DC49E7"/>
    <w:rsid w:val="00DD190E"/>
    <w:rsid w:val="00DD1A2C"/>
    <w:rsid w:val="00DD42DC"/>
    <w:rsid w:val="00DD5EB0"/>
    <w:rsid w:val="00DD7F26"/>
    <w:rsid w:val="00DE2F8A"/>
    <w:rsid w:val="00DE4768"/>
    <w:rsid w:val="00DE593A"/>
    <w:rsid w:val="00DE628C"/>
    <w:rsid w:val="00DF35B7"/>
    <w:rsid w:val="00DF380A"/>
    <w:rsid w:val="00E00607"/>
    <w:rsid w:val="00E0393F"/>
    <w:rsid w:val="00E076D1"/>
    <w:rsid w:val="00E105BA"/>
    <w:rsid w:val="00E1307C"/>
    <w:rsid w:val="00E13333"/>
    <w:rsid w:val="00E16A51"/>
    <w:rsid w:val="00E22090"/>
    <w:rsid w:val="00E2321E"/>
    <w:rsid w:val="00E2666A"/>
    <w:rsid w:val="00E276C3"/>
    <w:rsid w:val="00E36D7C"/>
    <w:rsid w:val="00E3731C"/>
    <w:rsid w:val="00E533F6"/>
    <w:rsid w:val="00E65F87"/>
    <w:rsid w:val="00E66DF4"/>
    <w:rsid w:val="00E6774A"/>
    <w:rsid w:val="00E70587"/>
    <w:rsid w:val="00E73AA0"/>
    <w:rsid w:val="00E90420"/>
    <w:rsid w:val="00E94D27"/>
    <w:rsid w:val="00E951E9"/>
    <w:rsid w:val="00E9722E"/>
    <w:rsid w:val="00E977FA"/>
    <w:rsid w:val="00EA3A73"/>
    <w:rsid w:val="00EA4259"/>
    <w:rsid w:val="00EA668C"/>
    <w:rsid w:val="00EC6013"/>
    <w:rsid w:val="00EC7267"/>
    <w:rsid w:val="00EC7F37"/>
    <w:rsid w:val="00ED15F1"/>
    <w:rsid w:val="00ED29B0"/>
    <w:rsid w:val="00EE53C4"/>
    <w:rsid w:val="00EE7432"/>
    <w:rsid w:val="00EF474E"/>
    <w:rsid w:val="00EF51A2"/>
    <w:rsid w:val="00EF5501"/>
    <w:rsid w:val="00F00559"/>
    <w:rsid w:val="00F02A85"/>
    <w:rsid w:val="00F02CF2"/>
    <w:rsid w:val="00F02F51"/>
    <w:rsid w:val="00F03E2E"/>
    <w:rsid w:val="00F064F7"/>
    <w:rsid w:val="00F07D51"/>
    <w:rsid w:val="00F1362A"/>
    <w:rsid w:val="00F177C7"/>
    <w:rsid w:val="00F17AE8"/>
    <w:rsid w:val="00F17B8C"/>
    <w:rsid w:val="00F23626"/>
    <w:rsid w:val="00F26150"/>
    <w:rsid w:val="00F26651"/>
    <w:rsid w:val="00F40345"/>
    <w:rsid w:val="00F46FBA"/>
    <w:rsid w:val="00F508B4"/>
    <w:rsid w:val="00F52416"/>
    <w:rsid w:val="00F52A18"/>
    <w:rsid w:val="00F5660C"/>
    <w:rsid w:val="00F61069"/>
    <w:rsid w:val="00F63F78"/>
    <w:rsid w:val="00F679D9"/>
    <w:rsid w:val="00F87C25"/>
    <w:rsid w:val="00F90D9F"/>
    <w:rsid w:val="00F95802"/>
    <w:rsid w:val="00FA2B2B"/>
    <w:rsid w:val="00FA39C0"/>
    <w:rsid w:val="00FB15A2"/>
    <w:rsid w:val="00FB1E32"/>
    <w:rsid w:val="00FB5298"/>
    <w:rsid w:val="00FB57B6"/>
    <w:rsid w:val="00FC2999"/>
    <w:rsid w:val="00FC2FA3"/>
    <w:rsid w:val="00FC7034"/>
    <w:rsid w:val="00FC790D"/>
    <w:rsid w:val="00FC7CDA"/>
    <w:rsid w:val="00FE119A"/>
    <w:rsid w:val="00FE6B2A"/>
    <w:rsid w:val="00FF2135"/>
    <w:rsid w:val="00FF5BFD"/>
    <w:rsid w:val="00FF6EE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8f8f8"/>
    </o:shapedefaults>
    <o:shapelayout v:ext="edit">
      <o:idmap v:ext="edit" data="1"/>
    </o:shapelayout>
  </w:shapeDefaults>
  <w:decimalSymbol w:val="."/>
  <w:listSeparator w:val=","/>
  <w15:docId w15:val="{EE26FB37-DC04-48ED-AD18-C50C73AD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A60"/>
    <w:pPr>
      <w:spacing w:after="0" w:line="240" w:lineRule="auto"/>
    </w:pPr>
    <w:rPr>
      <w:sz w:val="24"/>
      <w:szCs w:val="24"/>
      <w:lang w:val="en-GB"/>
    </w:rPr>
  </w:style>
  <w:style w:type="paragraph" w:styleId="Heading1">
    <w:name w:val="heading 1"/>
    <w:basedOn w:val="Normal"/>
    <w:next w:val="Normal"/>
    <w:link w:val="Heading1Char"/>
    <w:uiPriority w:val="9"/>
    <w:qFormat/>
    <w:rsid w:val="00A20A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31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6EF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2490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E9722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A60"/>
    <w:pPr>
      <w:tabs>
        <w:tab w:val="center" w:pos="4703"/>
        <w:tab w:val="right" w:pos="9406"/>
      </w:tabs>
    </w:pPr>
  </w:style>
  <w:style w:type="character" w:customStyle="1" w:styleId="HeaderChar">
    <w:name w:val="Header Char"/>
    <w:basedOn w:val="DefaultParagraphFont"/>
    <w:link w:val="Header"/>
    <w:uiPriority w:val="99"/>
    <w:rsid w:val="00A20A60"/>
  </w:style>
  <w:style w:type="paragraph" w:styleId="Footer">
    <w:name w:val="footer"/>
    <w:basedOn w:val="Normal"/>
    <w:link w:val="FooterChar"/>
    <w:uiPriority w:val="99"/>
    <w:unhideWhenUsed/>
    <w:rsid w:val="00A20A60"/>
    <w:pPr>
      <w:tabs>
        <w:tab w:val="center" w:pos="4703"/>
        <w:tab w:val="right" w:pos="9406"/>
      </w:tabs>
    </w:pPr>
  </w:style>
  <w:style w:type="character" w:customStyle="1" w:styleId="FooterChar">
    <w:name w:val="Footer Char"/>
    <w:basedOn w:val="DefaultParagraphFont"/>
    <w:link w:val="Footer"/>
    <w:uiPriority w:val="99"/>
    <w:rsid w:val="00A20A60"/>
  </w:style>
  <w:style w:type="paragraph" w:customStyle="1" w:styleId="Title1">
    <w:name w:val="Title 1"/>
    <w:basedOn w:val="Normal"/>
    <w:rsid w:val="00A20A60"/>
    <w:pPr>
      <w:tabs>
        <w:tab w:val="left" w:pos="601"/>
        <w:tab w:val="left" w:pos="1202"/>
      </w:tabs>
      <w:spacing w:line="-480" w:lineRule="auto"/>
      <w:jc w:val="both"/>
    </w:pPr>
    <w:rPr>
      <w:rFonts w:ascii="Arial" w:eastAsia="Times New Roman" w:hAnsi="Arial" w:cs="Times New Roman"/>
      <w:b/>
      <w:sz w:val="28"/>
      <w:szCs w:val="20"/>
    </w:rPr>
  </w:style>
  <w:style w:type="character" w:customStyle="1" w:styleId="Heading1Char">
    <w:name w:val="Heading 1 Char"/>
    <w:basedOn w:val="DefaultParagraphFont"/>
    <w:link w:val="Heading1"/>
    <w:uiPriority w:val="9"/>
    <w:rsid w:val="00A20A60"/>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A20A60"/>
    <w:pPr>
      <w:spacing w:line="259" w:lineRule="auto"/>
      <w:outlineLvl w:val="9"/>
    </w:pPr>
    <w:rPr>
      <w:lang w:val="en-US"/>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99"/>
    <w:qFormat/>
    <w:rsid w:val="00A20A60"/>
    <w:pPr>
      <w:ind w:left="720"/>
      <w:contextualSpacing/>
    </w:pPr>
  </w:style>
  <w:style w:type="paragraph" w:customStyle="1" w:styleId="Default">
    <w:name w:val="Default"/>
    <w:rsid w:val="00A20A60"/>
    <w:pPr>
      <w:autoSpaceDE w:val="0"/>
      <w:autoSpaceDN w:val="0"/>
      <w:adjustRightInd w:val="0"/>
      <w:spacing w:after="0" w:line="240" w:lineRule="auto"/>
    </w:pPr>
    <w:rPr>
      <w:rFonts w:ascii="Calibri" w:hAnsi="Calibri" w:cs="Calibri"/>
      <w:color w:val="000000"/>
      <w:sz w:val="24"/>
      <w:szCs w:val="24"/>
      <w:lang w:val="sk-SK"/>
    </w:rPr>
  </w:style>
  <w:style w:type="character" w:styleId="Hyperlink">
    <w:name w:val="Hyperlink"/>
    <w:basedOn w:val="DefaultParagraphFont"/>
    <w:uiPriority w:val="99"/>
    <w:unhideWhenUsed/>
    <w:rsid w:val="00A20A60"/>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99"/>
    <w:rsid w:val="00A20A60"/>
    <w:rPr>
      <w:sz w:val="24"/>
      <w:szCs w:val="24"/>
      <w:lang w:val="en-GB"/>
    </w:rPr>
  </w:style>
  <w:style w:type="character" w:styleId="Emphasis">
    <w:name w:val="Emphasis"/>
    <w:basedOn w:val="DefaultParagraphFont"/>
    <w:uiPriority w:val="21"/>
    <w:qFormat/>
    <w:rsid w:val="00A20A60"/>
    <w:rPr>
      <w:i/>
      <w:iCs/>
    </w:rPr>
  </w:style>
  <w:style w:type="character" w:customStyle="1" w:styleId="st">
    <w:name w:val="st"/>
    <w:basedOn w:val="DefaultParagraphFont"/>
    <w:rsid w:val="00A20A60"/>
  </w:style>
  <w:style w:type="table" w:customStyle="1" w:styleId="GridTable4-Accent11">
    <w:name w:val="Grid Table 4 - Accent 11"/>
    <w:basedOn w:val="TableNormal"/>
    <w:uiPriority w:val="49"/>
    <w:rsid w:val="00A20A60"/>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
    <w:name w:val="Heading 2 Char"/>
    <w:basedOn w:val="DefaultParagraphFont"/>
    <w:link w:val="Heading2"/>
    <w:uiPriority w:val="9"/>
    <w:rsid w:val="000431D7"/>
    <w:rPr>
      <w:rFonts w:asciiTheme="majorHAnsi" w:eastAsiaTheme="majorEastAsia" w:hAnsiTheme="majorHAnsi" w:cstheme="majorBidi"/>
      <w:color w:val="2F5496" w:themeColor="accent1" w:themeShade="BF"/>
      <w:sz w:val="26"/>
      <w:szCs w:val="26"/>
      <w:lang w:val="en-GB"/>
    </w:rPr>
  </w:style>
  <w:style w:type="table" w:customStyle="1" w:styleId="ListTable4-Accent51">
    <w:name w:val="List Table 4 - Accent 51"/>
    <w:basedOn w:val="TableNormal"/>
    <w:uiPriority w:val="49"/>
    <w:rsid w:val="00A20A6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A20A60"/>
    <w:pPr>
      <w:spacing w:after="100"/>
    </w:pPr>
  </w:style>
  <w:style w:type="paragraph" w:styleId="TOC2">
    <w:name w:val="toc 2"/>
    <w:basedOn w:val="Normal"/>
    <w:next w:val="Normal"/>
    <w:autoRedefine/>
    <w:uiPriority w:val="39"/>
    <w:unhideWhenUsed/>
    <w:rsid w:val="00A20A60"/>
    <w:pPr>
      <w:spacing w:after="100"/>
      <w:ind w:left="240"/>
    </w:pPr>
  </w:style>
  <w:style w:type="paragraph" w:styleId="Caption">
    <w:name w:val="caption"/>
    <w:basedOn w:val="Normal"/>
    <w:next w:val="Normal"/>
    <w:link w:val="CaptionChar"/>
    <w:unhideWhenUsed/>
    <w:qFormat/>
    <w:rsid w:val="00DD190E"/>
    <w:pPr>
      <w:spacing w:after="200"/>
    </w:pPr>
    <w:rPr>
      <w:b/>
      <w:bCs/>
      <w:color w:val="4472C4" w:themeColor="accent1"/>
      <w:sz w:val="18"/>
      <w:szCs w:val="18"/>
      <w:lang w:val="en-US" w:bidi="en-US"/>
    </w:rPr>
  </w:style>
  <w:style w:type="table" w:styleId="TableGrid">
    <w:name w:val="Table Grid"/>
    <w:aliases w:val="SBS Simple"/>
    <w:basedOn w:val="TableNormal"/>
    <w:uiPriority w:val="59"/>
    <w:rsid w:val="0021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213EF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1">
    <w:name w:val="Grid Table 4 - Accent 111"/>
    <w:basedOn w:val="TableNormal"/>
    <w:uiPriority w:val="49"/>
    <w:rsid w:val="00405C4F"/>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706EF0"/>
    <w:rPr>
      <w:rFonts w:asciiTheme="majorHAnsi" w:eastAsiaTheme="majorEastAsia" w:hAnsiTheme="majorHAnsi" w:cstheme="majorBidi"/>
      <w:color w:val="1F3763" w:themeColor="accent1" w:themeShade="7F"/>
      <w:sz w:val="24"/>
      <w:szCs w:val="24"/>
      <w:lang w:val="en-GB"/>
    </w:rPr>
  </w:style>
  <w:style w:type="paragraph" w:styleId="TOC3">
    <w:name w:val="toc 3"/>
    <w:basedOn w:val="Normal"/>
    <w:next w:val="Normal"/>
    <w:autoRedefine/>
    <w:uiPriority w:val="39"/>
    <w:unhideWhenUsed/>
    <w:rsid w:val="00D64128"/>
    <w:pPr>
      <w:spacing w:after="100"/>
      <w:ind w:left="480"/>
    </w:pPr>
  </w:style>
  <w:style w:type="character" w:customStyle="1" w:styleId="hps">
    <w:name w:val="hps"/>
    <w:basedOn w:val="DefaultParagraphFont"/>
    <w:rsid w:val="008452A9"/>
  </w:style>
  <w:style w:type="paragraph" w:styleId="NormalIndent">
    <w:name w:val="Normal Indent"/>
    <w:basedOn w:val="Normal"/>
    <w:rsid w:val="008452A9"/>
    <w:pPr>
      <w:overflowPunct w:val="0"/>
      <w:autoSpaceDE w:val="0"/>
      <w:autoSpaceDN w:val="0"/>
      <w:adjustRightInd w:val="0"/>
      <w:ind w:left="708"/>
      <w:textAlignment w:val="baseline"/>
    </w:pPr>
    <w:rPr>
      <w:rFonts w:ascii="Arial" w:eastAsia="Times New Roman" w:hAnsi="Arial" w:cs="Times New Roman"/>
      <w:sz w:val="22"/>
      <w:szCs w:val="20"/>
      <w:lang w:val="de-DE"/>
    </w:rPr>
  </w:style>
  <w:style w:type="paragraph" w:customStyle="1" w:styleId="StyleHeading4PARA4PARA41PARA42PARA411PARA43PARA412PARA421">
    <w:name w:val="Style Heading 4PARA4PARA41PARA42PARA411PARA43PARA412PARA421..."/>
    <w:basedOn w:val="Heading4"/>
    <w:rsid w:val="00824904"/>
    <w:pPr>
      <w:keepLines w:val="0"/>
      <w:tabs>
        <w:tab w:val="left" w:pos="720"/>
        <w:tab w:val="num" w:pos="864"/>
      </w:tabs>
      <w:spacing w:before="0"/>
      <w:ind w:left="864" w:hanging="864"/>
      <w:jc w:val="both"/>
    </w:pPr>
    <w:rPr>
      <w:rFonts w:ascii="Siemens Sans" w:eastAsia="Times New Roman" w:hAnsi="Siemens Sans" w:cs="Times New Roman"/>
      <w:b/>
      <w:bCs/>
      <w:i w:val="0"/>
      <w:iCs w:val="0"/>
      <w:noProof/>
      <w:color w:val="FF9900"/>
      <w:kern w:val="28"/>
      <w:sz w:val="22"/>
      <w:szCs w:val="20"/>
    </w:rPr>
  </w:style>
  <w:style w:type="paragraph" w:customStyle="1" w:styleId="SISResponse">
    <w:name w:val="SIS Response"/>
    <w:basedOn w:val="Normal"/>
    <w:link w:val="SISResponseChar"/>
    <w:rsid w:val="00824904"/>
    <w:pPr>
      <w:widowControl w:val="0"/>
      <w:adjustRightInd w:val="0"/>
      <w:spacing w:before="120" w:after="120"/>
      <w:jc w:val="both"/>
      <w:textAlignment w:val="baseline"/>
    </w:pPr>
    <w:rPr>
      <w:rFonts w:ascii="Siemens Sans" w:eastAsia="Times New Roman" w:hAnsi="Siemens Sans" w:cs="Times New Roman"/>
      <w:bCs/>
      <w:noProof/>
      <w:sz w:val="22"/>
      <w:szCs w:val="18"/>
      <w:lang w:eastAsia="en-GB"/>
    </w:rPr>
  </w:style>
  <w:style w:type="character" w:customStyle="1" w:styleId="SISResponseChar">
    <w:name w:val="SIS Response Char"/>
    <w:basedOn w:val="DefaultParagraphFont"/>
    <w:link w:val="SISResponse"/>
    <w:rsid w:val="00824904"/>
    <w:rPr>
      <w:rFonts w:ascii="Siemens Sans" w:eastAsia="Times New Roman" w:hAnsi="Siemens Sans" w:cs="Times New Roman"/>
      <w:bCs/>
      <w:noProof/>
      <w:szCs w:val="18"/>
      <w:lang w:val="en-GB" w:eastAsia="en-GB"/>
    </w:rPr>
  </w:style>
  <w:style w:type="character" w:customStyle="1" w:styleId="Heading4Char">
    <w:name w:val="Heading 4 Char"/>
    <w:basedOn w:val="DefaultParagraphFont"/>
    <w:link w:val="Heading4"/>
    <w:uiPriority w:val="9"/>
    <w:rsid w:val="00824904"/>
    <w:rPr>
      <w:rFonts w:asciiTheme="majorHAnsi" w:eastAsiaTheme="majorEastAsia" w:hAnsiTheme="majorHAnsi" w:cstheme="majorBidi"/>
      <w:i/>
      <w:iCs/>
      <w:color w:val="2F5496" w:themeColor="accent1" w:themeShade="BF"/>
      <w:sz w:val="24"/>
      <w:szCs w:val="24"/>
      <w:lang w:val="en-GB"/>
    </w:rPr>
  </w:style>
  <w:style w:type="character" w:styleId="PageNumber">
    <w:name w:val="page number"/>
    <w:basedOn w:val="DefaultParagraphFont"/>
    <w:uiPriority w:val="99"/>
    <w:semiHidden/>
    <w:unhideWhenUsed/>
    <w:rsid w:val="001B37C1"/>
  </w:style>
  <w:style w:type="paragraph" w:customStyle="1" w:styleId="Char1">
    <w:name w:val="Char1"/>
    <w:basedOn w:val="Normal"/>
    <w:rsid w:val="0073255F"/>
    <w:pPr>
      <w:spacing w:after="160" w:line="240" w:lineRule="exact"/>
    </w:pPr>
    <w:rPr>
      <w:rFonts w:ascii="Arial" w:eastAsia="SimSun" w:hAnsi="Arial" w:cs="Tahoma"/>
      <w:sz w:val="20"/>
      <w:szCs w:val="20"/>
      <w:lang w:val="en-US"/>
    </w:rPr>
  </w:style>
  <w:style w:type="character" w:customStyle="1" w:styleId="CaptionChar">
    <w:name w:val="Caption Char"/>
    <w:basedOn w:val="DefaultParagraphFont"/>
    <w:link w:val="Caption"/>
    <w:rsid w:val="007D5D57"/>
    <w:rPr>
      <w:b/>
      <w:bCs/>
      <w:color w:val="4472C4" w:themeColor="accent1"/>
      <w:sz w:val="18"/>
      <w:szCs w:val="18"/>
      <w:lang w:bidi="en-US"/>
    </w:rPr>
  </w:style>
  <w:style w:type="paragraph" w:customStyle="1" w:styleId="SISresponse0">
    <w:name w:val="SIS response"/>
    <w:basedOn w:val="Normal"/>
    <w:link w:val="SISresponseChar0"/>
    <w:rsid w:val="003B3517"/>
    <w:pPr>
      <w:widowControl w:val="0"/>
      <w:adjustRightInd w:val="0"/>
      <w:spacing w:before="120" w:after="120"/>
      <w:jc w:val="both"/>
      <w:textAlignment w:val="baseline"/>
    </w:pPr>
    <w:rPr>
      <w:rFonts w:ascii="Siemens Sans" w:eastAsia="Times New Roman" w:hAnsi="Siemens Sans" w:cs="Times New Roman"/>
      <w:sz w:val="22"/>
      <w:szCs w:val="20"/>
      <w:lang w:eastAsia="de-DE"/>
    </w:rPr>
  </w:style>
  <w:style w:type="character" w:customStyle="1" w:styleId="SISresponseChar0">
    <w:name w:val="SIS response Char"/>
    <w:basedOn w:val="DefaultParagraphFont"/>
    <w:link w:val="SISresponse0"/>
    <w:rsid w:val="003B3517"/>
    <w:rPr>
      <w:rFonts w:ascii="Siemens Sans" w:eastAsia="Times New Roman" w:hAnsi="Siemens Sans" w:cs="Times New Roman"/>
      <w:szCs w:val="20"/>
      <w:lang w:val="en-GB" w:eastAsia="de-DE"/>
    </w:rPr>
  </w:style>
  <w:style w:type="paragraph" w:styleId="NormalWeb">
    <w:name w:val="Normal (Web)"/>
    <w:basedOn w:val="Normal"/>
    <w:uiPriority w:val="99"/>
    <w:semiHidden/>
    <w:unhideWhenUsed/>
    <w:rsid w:val="003E0B47"/>
    <w:pPr>
      <w:spacing w:before="100" w:beforeAutospacing="1" w:after="100" w:afterAutospacing="1"/>
    </w:pPr>
    <w:rPr>
      <w:rFonts w:ascii="Times New Roman" w:eastAsia="Times New Roman" w:hAnsi="Times New Roman" w:cs="Times New Roman"/>
      <w:lang w:val="sk-SK" w:eastAsia="sk-SK"/>
    </w:rPr>
  </w:style>
  <w:style w:type="character" w:customStyle="1" w:styleId="Heading8Char">
    <w:name w:val="Heading 8 Char"/>
    <w:basedOn w:val="DefaultParagraphFont"/>
    <w:link w:val="Heading8"/>
    <w:uiPriority w:val="20"/>
    <w:rsid w:val="00E9722E"/>
    <w:rPr>
      <w:rFonts w:asciiTheme="majorHAnsi" w:eastAsiaTheme="majorEastAsia" w:hAnsiTheme="majorHAnsi" w:cstheme="majorBidi"/>
      <w:color w:val="272727" w:themeColor="text1" w:themeTint="D8"/>
      <w:sz w:val="21"/>
      <w:szCs w:val="21"/>
      <w:lang w:val="en-GB"/>
    </w:rPr>
  </w:style>
  <w:style w:type="paragraph" w:customStyle="1" w:styleId="Char11">
    <w:name w:val="Char11"/>
    <w:basedOn w:val="Normal"/>
    <w:rsid w:val="00981FFB"/>
    <w:pPr>
      <w:spacing w:after="160" w:line="240" w:lineRule="exact"/>
    </w:pPr>
    <w:rPr>
      <w:rFonts w:ascii="Arial" w:eastAsia="SimSun" w:hAnsi="Arial" w:cs="Tahoma"/>
      <w:sz w:val="20"/>
      <w:szCs w:val="20"/>
      <w:lang w:val="en-US"/>
    </w:rPr>
  </w:style>
  <w:style w:type="paragraph" w:styleId="FootnoteText">
    <w:name w:val="footnote text"/>
    <w:basedOn w:val="Normal"/>
    <w:link w:val="FootnoteTextChar"/>
    <w:semiHidden/>
    <w:unhideWhenUsed/>
    <w:rsid w:val="009F5EEF"/>
    <w:rPr>
      <w:sz w:val="20"/>
      <w:szCs w:val="20"/>
    </w:rPr>
  </w:style>
  <w:style w:type="character" w:customStyle="1" w:styleId="FootnoteTextChar">
    <w:name w:val="Footnote Text Char"/>
    <w:basedOn w:val="DefaultParagraphFont"/>
    <w:link w:val="FootnoteText"/>
    <w:semiHidden/>
    <w:rsid w:val="009F5EEF"/>
    <w:rPr>
      <w:sz w:val="20"/>
      <w:szCs w:val="20"/>
      <w:lang w:val="en-GB"/>
    </w:rPr>
  </w:style>
  <w:style w:type="character" w:styleId="FootnoteReference">
    <w:name w:val="footnote reference"/>
    <w:basedOn w:val="DefaultParagraphFont"/>
    <w:semiHidden/>
    <w:unhideWhenUsed/>
    <w:rsid w:val="009F5EEF"/>
    <w:rPr>
      <w:vertAlign w:val="superscript"/>
    </w:rPr>
  </w:style>
  <w:style w:type="character" w:styleId="CommentReference">
    <w:name w:val="annotation reference"/>
    <w:basedOn w:val="DefaultParagraphFont"/>
    <w:uiPriority w:val="99"/>
    <w:semiHidden/>
    <w:unhideWhenUsed/>
    <w:rsid w:val="00F26651"/>
    <w:rPr>
      <w:sz w:val="16"/>
      <w:szCs w:val="16"/>
    </w:rPr>
  </w:style>
  <w:style w:type="paragraph" w:styleId="CommentText">
    <w:name w:val="annotation text"/>
    <w:basedOn w:val="Normal"/>
    <w:link w:val="CommentTextChar"/>
    <w:uiPriority w:val="99"/>
    <w:semiHidden/>
    <w:unhideWhenUsed/>
    <w:rsid w:val="00F26651"/>
    <w:rPr>
      <w:sz w:val="20"/>
      <w:szCs w:val="20"/>
    </w:rPr>
  </w:style>
  <w:style w:type="character" w:customStyle="1" w:styleId="CommentTextChar">
    <w:name w:val="Comment Text Char"/>
    <w:basedOn w:val="DefaultParagraphFont"/>
    <w:link w:val="CommentText"/>
    <w:uiPriority w:val="99"/>
    <w:semiHidden/>
    <w:rsid w:val="00F26651"/>
    <w:rPr>
      <w:sz w:val="20"/>
      <w:szCs w:val="20"/>
      <w:lang w:val="en-GB"/>
    </w:rPr>
  </w:style>
  <w:style w:type="paragraph" w:styleId="CommentSubject">
    <w:name w:val="annotation subject"/>
    <w:basedOn w:val="CommentText"/>
    <w:next w:val="CommentText"/>
    <w:link w:val="CommentSubjectChar"/>
    <w:uiPriority w:val="99"/>
    <w:semiHidden/>
    <w:unhideWhenUsed/>
    <w:rsid w:val="00F26651"/>
    <w:rPr>
      <w:b/>
      <w:bCs/>
    </w:rPr>
  </w:style>
  <w:style w:type="character" w:customStyle="1" w:styleId="CommentSubjectChar">
    <w:name w:val="Comment Subject Char"/>
    <w:basedOn w:val="CommentTextChar"/>
    <w:link w:val="CommentSubject"/>
    <w:uiPriority w:val="99"/>
    <w:semiHidden/>
    <w:rsid w:val="00F26651"/>
    <w:rPr>
      <w:b/>
      <w:bCs/>
      <w:sz w:val="20"/>
      <w:szCs w:val="20"/>
      <w:lang w:val="en-GB"/>
    </w:rPr>
  </w:style>
  <w:style w:type="paragraph" w:styleId="BalloonText">
    <w:name w:val="Balloon Text"/>
    <w:basedOn w:val="Normal"/>
    <w:link w:val="BalloonTextChar"/>
    <w:uiPriority w:val="99"/>
    <w:semiHidden/>
    <w:unhideWhenUsed/>
    <w:rsid w:val="00F26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651"/>
    <w:rPr>
      <w:rFonts w:ascii="Segoe UI" w:hAnsi="Segoe UI" w:cs="Segoe UI"/>
      <w:sz w:val="18"/>
      <w:szCs w:val="18"/>
      <w:lang w:val="en-GB"/>
    </w:rPr>
  </w:style>
  <w:style w:type="character" w:customStyle="1" w:styleId="yiv7879928133">
    <w:name w:val="yiv7879928133"/>
    <w:basedOn w:val="DefaultParagraphFont"/>
    <w:rsid w:val="00A56BBF"/>
  </w:style>
  <w:style w:type="paragraph" w:styleId="Revision">
    <w:name w:val="Revision"/>
    <w:hidden/>
    <w:uiPriority w:val="99"/>
    <w:semiHidden/>
    <w:rsid w:val="00834926"/>
    <w:pPr>
      <w:spacing w:after="0" w:line="240" w:lineRule="auto"/>
    </w:pPr>
    <w:rPr>
      <w:sz w:val="24"/>
      <w:szCs w:val="24"/>
      <w:lang w:val="en-GB"/>
    </w:rPr>
  </w:style>
  <w:style w:type="character" w:customStyle="1" w:styleId="UnresolvedMention">
    <w:name w:val="Unresolved Mention"/>
    <w:basedOn w:val="DefaultParagraphFont"/>
    <w:uiPriority w:val="99"/>
    <w:semiHidden/>
    <w:unhideWhenUsed/>
    <w:rsid w:val="004654F3"/>
    <w:rPr>
      <w:color w:val="605E5C"/>
      <w:shd w:val="clear" w:color="auto" w:fill="E1DFDD"/>
    </w:rPr>
  </w:style>
  <w:style w:type="paragraph" w:styleId="Title">
    <w:name w:val="Title"/>
    <w:basedOn w:val="Normal"/>
    <w:next w:val="Normal"/>
    <w:link w:val="TitleChar"/>
    <w:uiPriority w:val="10"/>
    <w:qFormat/>
    <w:rsid w:val="006D6756"/>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D6756"/>
    <w:rPr>
      <w:rFonts w:asciiTheme="majorHAnsi" w:eastAsiaTheme="majorEastAsia" w:hAnsiTheme="majorHAnsi" w:cstheme="majorBidi"/>
      <w:spacing w:val="-10"/>
      <w:kern w:val="28"/>
      <w:sz w:val="56"/>
      <w:szCs w:val="56"/>
    </w:rPr>
  </w:style>
  <w:style w:type="paragraph" w:customStyle="1" w:styleId="Normal1">
    <w:name w:val="Normal1"/>
    <w:link w:val="Normal1Char"/>
    <w:rsid w:val="00245DDF"/>
    <w:pPr>
      <w:pBdr>
        <w:top w:val="nil"/>
        <w:left w:val="nil"/>
        <w:bottom w:val="nil"/>
        <w:right w:val="nil"/>
        <w:between w:val="nil"/>
      </w:pBdr>
      <w:spacing w:after="200" w:line="276" w:lineRule="auto"/>
    </w:pPr>
    <w:rPr>
      <w:rFonts w:ascii="Calibri" w:eastAsia="Calibri" w:hAnsi="Calibri" w:cs="Calibri"/>
      <w:color w:val="000000"/>
      <w:lang w:val="en-GB" w:eastAsia="sk-SK"/>
    </w:rPr>
  </w:style>
  <w:style w:type="paragraph" w:customStyle="1" w:styleId="Normlny1">
    <w:name w:val="Normálny1"/>
    <w:rsid w:val="00245DDF"/>
    <w:pPr>
      <w:pBdr>
        <w:top w:val="nil"/>
        <w:left w:val="nil"/>
        <w:bottom w:val="nil"/>
        <w:right w:val="nil"/>
        <w:between w:val="nil"/>
      </w:pBdr>
      <w:spacing w:after="200" w:line="276" w:lineRule="auto"/>
    </w:pPr>
    <w:rPr>
      <w:rFonts w:ascii="Calibri" w:eastAsia="Calibri" w:hAnsi="Calibri" w:cs="Calibri"/>
      <w:color w:val="000000"/>
      <w:lang w:val="en-GB" w:eastAsia="sk-SK"/>
    </w:rPr>
  </w:style>
  <w:style w:type="character" w:customStyle="1" w:styleId="alt-edited">
    <w:name w:val="alt-edited"/>
    <w:basedOn w:val="DefaultParagraphFont"/>
    <w:rsid w:val="00245DDF"/>
  </w:style>
  <w:style w:type="paragraph" w:customStyle="1" w:styleId="CM3">
    <w:name w:val="CÍM_3"/>
    <w:basedOn w:val="Normal"/>
    <w:link w:val="CM3Char"/>
    <w:qFormat/>
    <w:rsid w:val="00245DDF"/>
    <w:pPr>
      <w:pBdr>
        <w:top w:val="nil"/>
        <w:left w:val="nil"/>
        <w:bottom w:val="nil"/>
        <w:right w:val="nil"/>
        <w:between w:val="nil"/>
      </w:pBdr>
      <w:spacing w:after="200" w:line="276" w:lineRule="auto"/>
    </w:pPr>
    <w:rPr>
      <w:rFonts w:ascii="Times New Roman" w:eastAsia="Calibri" w:hAnsi="Times New Roman" w:cs="Times New Roman"/>
      <w:b/>
      <w:color w:val="000000"/>
      <w:lang w:eastAsia="sk-SK"/>
    </w:rPr>
  </w:style>
  <w:style w:type="character" w:customStyle="1" w:styleId="Normal1Char">
    <w:name w:val="Normal1 Char"/>
    <w:basedOn w:val="DefaultParagraphFont"/>
    <w:link w:val="Normal1"/>
    <w:rsid w:val="00245DDF"/>
    <w:rPr>
      <w:rFonts w:ascii="Calibri" w:eastAsia="Calibri" w:hAnsi="Calibri" w:cs="Calibri"/>
      <w:color w:val="000000"/>
      <w:lang w:val="en-GB" w:eastAsia="sk-SK"/>
    </w:rPr>
  </w:style>
  <w:style w:type="character" w:customStyle="1" w:styleId="CM3Char">
    <w:name w:val="CÍM_3 Char"/>
    <w:basedOn w:val="DefaultParagraphFont"/>
    <w:link w:val="CM3"/>
    <w:rsid w:val="00245DDF"/>
    <w:rPr>
      <w:rFonts w:ascii="Times New Roman" w:eastAsia="Calibri" w:hAnsi="Times New Roman" w:cs="Times New Roman"/>
      <w:b/>
      <w:color w:val="000000"/>
      <w:sz w:val="24"/>
      <w:szCs w:val="24"/>
      <w:lang w:val="en-GB"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0754">
      <w:bodyDiv w:val="1"/>
      <w:marLeft w:val="0"/>
      <w:marRight w:val="0"/>
      <w:marTop w:val="0"/>
      <w:marBottom w:val="0"/>
      <w:divBdr>
        <w:top w:val="none" w:sz="0" w:space="0" w:color="auto"/>
        <w:left w:val="none" w:sz="0" w:space="0" w:color="auto"/>
        <w:bottom w:val="none" w:sz="0" w:space="0" w:color="auto"/>
        <w:right w:val="none" w:sz="0" w:space="0" w:color="auto"/>
      </w:divBdr>
    </w:div>
    <w:div w:id="63139834">
      <w:bodyDiv w:val="1"/>
      <w:marLeft w:val="0"/>
      <w:marRight w:val="0"/>
      <w:marTop w:val="0"/>
      <w:marBottom w:val="0"/>
      <w:divBdr>
        <w:top w:val="none" w:sz="0" w:space="0" w:color="auto"/>
        <w:left w:val="none" w:sz="0" w:space="0" w:color="auto"/>
        <w:bottom w:val="none" w:sz="0" w:space="0" w:color="auto"/>
        <w:right w:val="none" w:sz="0" w:space="0" w:color="auto"/>
      </w:divBdr>
    </w:div>
    <w:div w:id="86657453">
      <w:bodyDiv w:val="1"/>
      <w:marLeft w:val="0"/>
      <w:marRight w:val="0"/>
      <w:marTop w:val="0"/>
      <w:marBottom w:val="0"/>
      <w:divBdr>
        <w:top w:val="none" w:sz="0" w:space="0" w:color="auto"/>
        <w:left w:val="none" w:sz="0" w:space="0" w:color="auto"/>
        <w:bottom w:val="none" w:sz="0" w:space="0" w:color="auto"/>
        <w:right w:val="none" w:sz="0" w:space="0" w:color="auto"/>
      </w:divBdr>
    </w:div>
    <w:div w:id="117258932">
      <w:bodyDiv w:val="1"/>
      <w:marLeft w:val="0"/>
      <w:marRight w:val="0"/>
      <w:marTop w:val="0"/>
      <w:marBottom w:val="0"/>
      <w:divBdr>
        <w:top w:val="none" w:sz="0" w:space="0" w:color="auto"/>
        <w:left w:val="none" w:sz="0" w:space="0" w:color="auto"/>
        <w:bottom w:val="none" w:sz="0" w:space="0" w:color="auto"/>
        <w:right w:val="none" w:sz="0" w:space="0" w:color="auto"/>
      </w:divBdr>
    </w:div>
    <w:div w:id="118495995">
      <w:bodyDiv w:val="1"/>
      <w:marLeft w:val="0"/>
      <w:marRight w:val="0"/>
      <w:marTop w:val="0"/>
      <w:marBottom w:val="0"/>
      <w:divBdr>
        <w:top w:val="none" w:sz="0" w:space="0" w:color="auto"/>
        <w:left w:val="none" w:sz="0" w:space="0" w:color="auto"/>
        <w:bottom w:val="none" w:sz="0" w:space="0" w:color="auto"/>
        <w:right w:val="none" w:sz="0" w:space="0" w:color="auto"/>
      </w:divBdr>
    </w:div>
    <w:div w:id="131027945">
      <w:bodyDiv w:val="1"/>
      <w:marLeft w:val="0"/>
      <w:marRight w:val="0"/>
      <w:marTop w:val="0"/>
      <w:marBottom w:val="0"/>
      <w:divBdr>
        <w:top w:val="none" w:sz="0" w:space="0" w:color="auto"/>
        <w:left w:val="none" w:sz="0" w:space="0" w:color="auto"/>
        <w:bottom w:val="none" w:sz="0" w:space="0" w:color="auto"/>
        <w:right w:val="none" w:sz="0" w:space="0" w:color="auto"/>
      </w:divBdr>
    </w:div>
    <w:div w:id="428745841">
      <w:bodyDiv w:val="1"/>
      <w:marLeft w:val="0"/>
      <w:marRight w:val="0"/>
      <w:marTop w:val="0"/>
      <w:marBottom w:val="0"/>
      <w:divBdr>
        <w:top w:val="none" w:sz="0" w:space="0" w:color="auto"/>
        <w:left w:val="none" w:sz="0" w:space="0" w:color="auto"/>
        <w:bottom w:val="none" w:sz="0" w:space="0" w:color="auto"/>
        <w:right w:val="none" w:sz="0" w:space="0" w:color="auto"/>
      </w:divBdr>
    </w:div>
    <w:div w:id="518396287">
      <w:bodyDiv w:val="1"/>
      <w:marLeft w:val="0"/>
      <w:marRight w:val="0"/>
      <w:marTop w:val="0"/>
      <w:marBottom w:val="0"/>
      <w:divBdr>
        <w:top w:val="none" w:sz="0" w:space="0" w:color="auto"/>
        <w:left w:val="none" w:sz="0" w:space="0" w:color="auto"/>
        <w:bottom w:val="none" w:sz="0" w:space="0" w:color="auto"/>
        <w:right w:val="none" w:sz="0" w:space="0" w:color="auto"/>
      </w:divBdr>
    </w:div>
    <w:div w:id="581986191">
      <w:bodyDiv w:val="1"/>
      <w:marLeft w:val="0"/>
      <w:marRight w:val="0"/>
      <w:marTop w:val="0"/>
      <w:marBottom w:val="0"/>
      <w:divBdr>
        <w:top w:val="none" w:sz="0" w:space="0" w:color="auto"/>
        <w:left w:val="none" w:sz="0" w:space="0" w:color="auto"/>
        <w:bottom w:val="none" w:sz="0" w:space="0" w:color="auto"/>
        <w:right w:val="none" w:sz="0" w:space="0" w:color="auto"/>
      </w:divBdr>
    </w:div>
    <w:div w:id="719670681">
      <w:bodyDiv w:val="1"/>
      <w:marLeft w:val="0"/>
      <w:marRight w:val="0"/>
      <w:marTop w:val="0"/>
      <w:marBottom w:val="0"/>
      <w:divBdr>
        <w:top w:val="none" w:sz="0" w:space="0" w:color="auto"/>
        <w:left w:val="none" w:sz="0" w:space="0" w:color="auto"/>
        <w:bottom w:val="none" w:sz="0" w:space="0" w:color="auto"/>
        <w:right w:val="none" w:sz="0" w:space="0" w:color="auto"/>
      </w:divBdr>
    </w:div>
    <w:div w:id="751389973">
      <w:bodyDiv w:val="1"/>
      <w:marLeft w:val="0"/>
      <w:marRight w:val="0"/>
      <w:marTop w:val="0"/>
      <w:marBottom w:val="0"/>
      <w:divBdr>
        <w:top w:val="none" w:sz="0" w:space="0" w:color="auto"/>
        <w:left w:val="none" w:sz="0" w:space="0" w:color="auto"/>
        <w:bottom w:val="none" w:sz="0" w:space="0" w:color="auto"/>
        <w:right w:val="none" w:sz="0" w:space="0" w:color="auto"/>
      </w:divBdr>
    </w:div>
    <w:div w:id="802695173">
      <w:bodyDiv w:val="1"/>
      <w:marLeft w:val="0"/>
      <w:marRight w:val="0"/>
      <w:marTop w:val="0"/>
      <w:marBottom w:val="0"/>
      <w:divBdr>
        <w:top w:val="none" w:sz="0" w:space="0" w:color="auto"/>
        <w:left w:val="none" w:sz="0" w:space="0" w:color="auto"/>
        <w:bottom w:val="none" w:sz="0" w:space="0" w:color="auto"/>
        <w:right w:val="none" w:sz="0" w:space="0" w:color="auto"/>
      </w:divBdr>
      <w:divsChild>
        <w:div w:id="602493878">
          <w:marLeft w:val="0"/>
          <w:marRight w:val="0"/>
          <w:marTop w:val="0"/>
          <w:marBottom w:val="0"/>
          <w:divBdr>
            <w:top w:val="none" w:sz="0" w:space="0" w:color="auto"/>
            <w:left w:val="none" w:sz="0" w:space="0" w:color="auto"/>
            <w:bottom w:val="none" w:sz="0" w:space="0" w:color="auto"/>
            <w:right w:val="none" w:sz="0" w:space="0" w:color="auto"/>
          </w:divBdr>
        </w:div>
        <w:div w:id="361442118">
          <w:marLeft w:val="0"/>
          <w:marRight w:val="0"/>
          <w:marTop w:val="0"/>
          <w:marBottom w:val="0"/>
          <w:divBdr>
            <w:top w:val="none" w:sz="0" w:space="0" w:color="auto"/>
            <w:left w:val="none" w:sz="0" w:space="0" w:color="auto"/>
            <w:bottom w:val="none" w:sz="0" w:space="0" w:color="auto"/>
            <w:right w:val="none" w:sz="0" w:space="0" w:color="auto"/>
          </w:divBdr>
        </w:div>
        <w:div w:id="594486402">
          <w:marLeft w:val="0"/>
          <w:marRight w:val="0"/>
          <w:marTop w:val="0"/>
          <w:marBottom w:val="0"/>
          <w:divBdr>
            <w:top w:val="none" w:sz="0" w:space="0" w:color="auto"/>
            <w:left w:val="none" w:sz="0" w:space="0" w:color="auto"/>
            <w:bottom w:val="none" w:sz="0" w:space="0" w:color="auto"/>
            <w:right w:val="none" w:sz="0" w:space="0" w:color="auto"/>
          </w:divBdr>
        </w:div>
        <w:div w:id="632252014">
          <w:marLeft w:val="0"/>
          <w:marRight w:val="0"/>
          <w:marTop w:val="0"/>
          <w:marBottom w:val="0"/>
          <w:divBdr>
            <w:top w:val="none" w:sz="0" w:space="0" w:color="auto"/>
            <w:left w:val="none" w:sz="0" w:space="0" w:color="auto"/>
            <w:bottom w:val="none" w:sz="0" w:space="0" w:color="auto"/>
            <w:right w:val="none" w:sz="0" w:space="0" w:color="auto"/>
          </w:divBdr>
        </w:div>
      </w:divsChild>
    </w:div>
    <w:div w:id="841820742">
      <w:bodyDiv w:val="1"/>
      <w:marLeft w:val="0"/>
      <w:marRight w:val="0"/>
      <w:marTop w:val="0"/>
      <w:marBottom w:val="0"/>
      <w:divBdr>
        <w:top w:val="none" w:sz="0" w:space="0" w:color="auto"/>
        <w:left w:val="none" w:sz="0" w:space="0" w:color="auto"/>
        <w:bottom w:val="none" w:sz="0" w:space="0" w:color="auto"/>
        <w:right w:val="none" w:sz="0" w:space="0" w:color="auto"/>
      </w:divBdr>
      <w:divsChild>
        <w:div w:id="1335456262">
          <w:marLeft w:val="0"/>
          <w:marRight w:val="0"/>
          <w:marTop w:val="0"/>
          <w:marBottom w:val="0"/>
          <w:divBdr>
            <w:top w:val="none" w:sz="0" w:space="0" w:color="auto"/>
            <w:left w:val="none" w:sz="0" w:space="0" w:color="auto"/>
            <w:bottom w:val="none" w:sz="0" w:space="0" w:color="auto"/>
            <w:right w:val="none" w:sz="0" w:space="0" w:color="auto"/>
          </w:divBdr>
        </w:div>
        <w:div w:id="1907564304">
          <w:marLeft w:val="0"/>
          <w:marRight w:val="0"/>
          <w:marTop w:val="0"/>
          <w:marBottom w:val="0"/>
          <w:divBdr>
            <w:top w:val="none" w:sz="0" w:space="0" w:color="auto"/>
            <w:left w:val="none" w:sz="0" w:space="0" w:color="auto"/>
            <w:bottom w:val="none" w:sz="0" w:space="0" w:color="auto"/>
            <w:right w:val="none" w:sz="0" w:space="0" w:color="auto"/>
          </w:divBdr>
        </w:div>
        <w:div w:id="653264986">
          <w:marLeft w:val="0"/>
          <w:marRight w:val="0"/>
          <w:marTop w:val="0"/>
          <w:marBottom w:val="0"/>
          <w:divBdr>
            <w:top w:val="none" w:sz="0" w:space="0" w:color="auto"/>
            <w:left w:val="none" w:sz="0" w:space="0" w:color="auto"/>
            <w:bottom w:val="none" w:sz="0" w:space="0" w:color="auto"/>
            <w:right w:val="none" w:sz="0" w:space="0" w:color="auto"/>
          </w:divBdr>
        </w:div>
        <w:div w:id="1694921527">
          <w:marLeft w:val="0"/>
          <w:marRight w:val="0"/>
          <w:marTop w:val="0"/>
          <w:marBottom w:val="0"/>
          <w:divBdr>
            <w:top w:val="none" w:sz="0" w:space="0" w:color="auto"/>
            <w:left w:val="none" w:sz="0" w:space="0" w:color="auto"/>
            <w:bottom w:val="none" w:sz="0" w:space="0" w:color="auto"/>
            <w:right w:val="none" w:sz="0" w:space="0" w:color="auto"/>
          </w:divBdr>
        </w:div>
      </w:divsChild>
    </w:div>
    <w:div w:id="979842373">
      <w:bodyDiv w:val="1"/>
      <w:marLeft w:val="0"/>
      <w:marRight w:val="0"/>
      <w:marTop w:val="0"/>
      <w:marBottom w:val="0"/>
      <w:divBdr>
        <w:top w:val="none" w:sz="0" w:space="0" w:color="auto"/>
        <w:left w:val="none" w:sz="0" w:space="0" w:color="auto"/>
        <w:bottom w:val="none" w:sz="0" w:space="0" w:color="auto"/>
        <w:right w:val="none" w:sz="0" w:space="0" w:color="auto"/>
      </w:divBdr>
    </w:div>
    <w:div w:id="1080835276">
      <w:bodyDiv w:val="1"/>
      <w:marLeft w:val="0"/>
      <w:marRight w:val="0"/>
      <w:marTop w:val="0"/>
      <w:marBottom w:val="0"/>
      <w:divBdr>
        <w:top w:val="none" w:sz="0" w:space="0" w:color="auto"/>
        <w:left w:val="none" w:sz="0" w:space="0" w:color="auto"/>
        <w:bottom w:val="none" w:sz="0" w:space="0" w:color="auto"/>
        <w:right w:val="none" w:sz="0" w:space="0" w:color="auto"/>
      </w:divBdr>
    </w:div>
    <w:div w:id="1234392233">
      <w:bodyDiv w:val="1"/>
      <w:marLeft w:val="0"/>
      <w:marRight w:val="0"/>
      <w:marTop w:val="0"/>
      <w:marBottom w:val="0"/>
      <w:divBdr>
        <w:top w:val="none" w:sz="0" w:space="0" w:color="auto"/>
        <w:left w:val="none" w:sz="0" w:space="0" w:color="auto"/>
        <w:bottom w:val="none" w:sz="0" w:space="0" w:color="auto"/>
        <w:right w:val="none" w:sz="0" w:space="0" w:color="auto"/>
      </w:divBdr>
    </w:div>
    <w:div w:id="1314528649">
      <w:bodyDiv w:val="1"/>
      <w:marLeft w:val="0"/>
      <w:marRight w:val="0"/>
      <w:marTop w:val="0"/>
      <w:marBottom w:val="0"/>
      <w:divBdr>
        <w:top w:val="none" w:sz="0" w:space="0" w:color="auto"/>
        <w:left w:val="none" w:sz="0" w:space="0" w:color="auto"/>
        <w:bottom w:val="none" w:sz="0" w:space="0" w:color="auto"/>
        <w:right w:val="none" w:sz="0" w:space="0" w:color="auto"/>
      </w:divBdr>
      <w:divsChild>
        <w:div w:id="199124865">
          <w:marLeft w:val="1267"/>
          <w:marRight w:val="0"/>
          <w:marTop w:val="0"/>
          <w:marBottom w:val="0"/>
          <w:divBdr>
            <w:top w:val="none" w:sz="0" w:space="0" w:color="auto"/>
            <w:left w:val="none" w:sz="0" w:space="0" w:color="auto"/>
            <w:bottom w:val="none" w:sz="0" w:space="0" w:color="auto"/>
            <w:right w:val="none" w:sz="0" w:space="0" w:color="auto"/>
          </w:divBdr>
        </w:div>
        <w:div w:id="415829101">
          <w:marLeft w:val="1440"/>
          <w:marRight w:val="0"/>
          <w:marTop w:val="0"/>
          <w:marBottom w:val="0"/>
          <w:divBdr>
            <w:top w:val="none" w:sz="0" w:space="0" w:color="auto"/>
            <w:left w:val="none" w:sz="0" w:space="0" w:color="auto"/>
            <w:bottom w:val="none" w:sz="0" w:space="0" w:color="auto"/>
            <w:right w:val="none" w:sz="0" w:space="0" w:color="auto"/>
          </w:divBdr>
        </w:div>
        <w:div w:id="875003127">
          <w:marLeft w:val="1267"/>
          <w:marRight w:val="0"/>
          <w:marTop w:val="0"/>
          <w:marBottom w:val="0"/>
          <w:divBdr>
            <w:top w:val="none" w:sz="0" w:space="0" w:color="auto"/>
            <w:left w:val="none" w:sz="0" w:space="0" w:color="auto"/>
            <w:bottom w:val="none" w:sz="0" w:space="0" w:color="auto"/>
            <w:right w:val="none" w:sz="0" w:space="0" w:color="auto"/>
          </w:divBdr>
        </w:div>
        <w:div w:id="1819954197">
          <w:marLeft w:val="1267"/>
          <w:marRight w:val="0"/>
          <w:marTop w:val="0"/>
          <w:marBottom w:val="0"/>
          <w:divBdr>
            <w:top w:val="none" w:sz="0" w:space="0" w:color="auto"/>
            <w:left w:val="none" w:sz="0" w:space="0" w:color="auto"/>
            <w:bottom w:val="none" w:sz="0" w:space="0" w:color="auto"/>
            <w:right w:val="none" w:sz="0" w:space="0" w:color="auto"/>
          </w:divBdr>
        </w:div>
        <w:div w:id="1908110700">
          <w:marLeft w:val="547"/>
          <w:marRight w:val="0"/>
          <w:marTop w:val="0"/>
          <w:marBottom w:val="0"/>
          <w:divBdr>
            <w:top w:val="none" w:sz="0" w:space="0" w:color="auto"/>
            <w:left w:val="none" w:sz="0" w:space="0" w:color="auto"/>
            <w:bottom w:val="none" w:sz="0" w:space="0" w:color="auto"/>
            <w:right w:val="none" w:sz="0" w:space="0" w:color="auto"/>
          </w:divBdr>
        </w:div>
        <w:div w:id="2104689653">
          <w:marLeft w:val="1440"/>
          <w:marRight w:val="0"/>
          <w:marTop w:val="0"/>
          <w:marBottom w:val="0"/>
          <w:divBdr>
            <w:top w:val="none" w:sz="0" w:space="0" w:color="auto"/>
            <w:left w:val="none" w:sz="0" w:space="0" w:color="auto"/>
            <w:bottom w:val="none" w:sz="0" w:space="0" w:color="auto"/>
            <w:right w:val="none" w:sz="0" w:space="0" w:color="auto"/>
          </w:divBdr>
        </w:div>
        <w:div w:id="2109538347">
          <w:marLeft w:val="547"/>
          <w:marRight w:val="0"/>
          <w:marTop w:val="0"/>
          <w:marBottom w:val="0"/>
          <w:divBdr>
            <w:top w:val="none" w:sz="0" w:space="0" w:color="auto"/>
            <w:left w:val="none" w:sz="0" w:space="0" w:color="auto"/>
            <w:bottom w:val="none" w:sz="0" w:space="0" w:color="auto"/>
            <w:right w:val="none" w:sz="0" w:space="0" w:color="auto"/>
          </w:divBdr>
        </w:div>
      </w:divsChild>
    </w:div>
    <w:div w:id="1393891966">
      <w:bodyDiv w:val="1"/>
      <w:marLeft w:val="0"/>
      <w:marRight w:val="0"/>
      <w:marTop w:val="0"/>
      <w:marBottom w:val="0"/>
      <w:divBdr>
        <w:top w:val="none" w:sz="0" w:space="0" w:color="auto"/>
        <w:left w:val="none" w:sz="0" w:space="0" w:color="auto"/>
        <w:bottom w:val="none" w:sz="0" w:space="0" w:color="auto"/>
        <w:right w:val="none" w:sz="0" w:space="0" w:color="auto"/>
      </w:divBdr>
    </w:div>
    <w:div w:id="1430351557">
      <w:bodyDiv w:val="1"/>
      <w:marLeft w:val="0"/>
      <w:marRight w:val="0"/>
      <w:marTop w:val="0"/>
      <w:marBottom w:val="0"/>
      <w:divBdr>
        <w:top w:val="none" w:sz="0" w:space="0" w:color="auto"/>
        <w:left w:val="none" w:sz="0" w:space="0" w:color="auto"/>
        <w:bottom w:val="none" w:sz="0" w:space="0" w:color="auto"/>
        <w:right w:val="none" w:sz="0" w:space="0" w:color="auto"/>
      </w:divBdr>
    </w:div>
    <w:div w:id="1463226331">
      <w:bodyDiv w:val="1"/>
      <w:marLeft w:val="0"/>
      <w:marRight w:val="0"/>
      <w:marTop w:val="0"/>
      <w:marBottom w:val="0"/>
      <w:divBdr>
        <w:top w:val="none" w:sz="0" w:space="0" w:color="auto"/>
        <w:left w:val="none" w:sz="0" w:space="0" w:color="auto"/>
        <w:bottom w:val="none" w:sz="0" w:space="0" w:color="auto"/>
        <w:right w:val="none" w:sz="0" w:space="0" w:color="auto"/>
      </w:divBdr>
    </w:div>
    <w:div w:id="1517495334">
      <w:bodyDiv w:val="1"/>
      <w:marLeft w:val="0"/>
      <w:marRight w:val="0"/>
      <w:marTop w:val="0"/>
      <w:marBottom w:val="0"/>
      <w:divBdr>
        <w:top w:val="none" w:sz="0" w:space="0" w:color="auto"/>
        <w:left w:val="none" w:sz="0" w:space="0" w:color="auto"/>
        <w:bottom w:val="none" w:sz="0" w:space="0" w:color="auto"/>
        <w:right w:val="none" w:sz="0" w:space="0" w:color="auto"/>
      </w:divBdr>
      <w:divsChild>
        <w:div w:id="1257516174">
          <w:marLeft w:val="720"/>
          <w:marRight w:val="0"/>
          <w:marTop w:val="0"/>
          <w:marBottom w:val="0"/>
          <w:divBdr>
            <w:top w:val="none" w:sz="0" w:space="0" w:color="auto"/>
            <w:left w:val="none" w:sz="0" w:space="0" w:color="auto"/>
            <w:bottom w:val="none" w:sz="0" w:space="0" w:color="auto"/>
            <w:right w:val="none" w:sz="0" w:space="0" w:color="auto"/>
          </w:divBdr>
        </w:div>
        <w:div w:id="2078698742">
          <w:marLeft w:val="720"/>
          <w:marRight w:val="0"/>
          <w:marTop w:val="0"/>
          <w:marBottom w:val="0"/>
          <w:divBdr>
            <w:top w:val="none" w:sz="0" w:space="0" w:color="auto"/>
            <w:left w:val="none" w:sz="0" w:space="0" w:color="auto"/>
            <w:bottom w:val="none" w:sz="0" w:space="0" w:color="auto"/>
            <w:right w:val="none" w:sz="0" w:space="0" w:color="auto"/>
          </w:divBdr>
        </w:div>
        <w:div w:id="2128809054">
          <w:marLeft w:val="720"/>
          <w:marRight w:val="0"/>
          <w:marTop w:val="0"/>
          <w:marBottom w:val="0"/>
          <w:divBdr>
            <w:top w:val="none" w:sz="0" w:space="0" w:color="auto"/>
            <w:left w:val="none" w:sz="0" w:space="0" w:color="auto"/>
            <w:bottom w:val="none" w:sz="0" w:space="0" w:color="auto"/>
            <w:right w:val="none" w:sz="0" w:space="0" w:color="auto"/>
          </w:divBdr>
        </w:div>
      </w:divsChild>
    </w:div>
    <w:div w:id="1518807267">
      <w:bodyDiv w:val="1"/>
      <w:marLeft w:val="0"/>
      <w:marRight w:val="0"/>
      <w:marTop w:val="0"/>
      <w:marBottom w:val="0"/>
      <w:divBdr>
        <w:top w:val="none" w:sz="0" w:space="0" w:color="auto"/>
        <w:left w:val="none" w:sz="0" w:space="0" w:color="auto"/>
        <w:bottom w:val="none" w:sz="0" w:space="0" w:color="auto"/>
        <w:right w:val="none" w:sz="0" w:space="0" w:color="auto"/>
      </w:divBdr>
    </w:div>
    <w:div w:id="1573810218">
      <w:bodyDiv w:val="1"/>
      <w:marLeft w:val="0"/>
      <w:marRight w:val="0"/>
      <w:marTop w:val="0"/>
      <w:marBottom w:val="0"/>
      <w:divBdr>
        <w:top w:val="none" w:sz="0" w:space="0" w:color="auto"/>
        <w:left w:val="none" w:sz="0" w:space="0" w:color="auto"/>
        <w:bottom w:val="none" w:sz="0" w:space="0" w:color="auto"/>
        <w:right w:val="none" w:sz="0" w:space="0" w:color="auto"/>
      </w:divBdr>
    </w:div>
    <w:div w:id="1864660118">
      <w:bodyDiv w:val="1"/>
      <w:marLeft w:val="0"/>
      <w:marRight w:val="0"/>
      <w:marTop w:val="0"/>
      <w:marBottom w:val="0"/>
      <w:divBdr>
        <w:top w:val="none" w:sz="0" w:space="0" w:color="auto"/>
        <w:left w:val="none" w:sz="0" w:space="0" w:color="auto"/>
        <w:bottom w:val="none" w:sz="0" w:space="0" w:color="auto"/>
        <w:right w:val="none" w:sz="0" w:space="0" w:color="auto"/>
      </w:divBdr>
    </w:div>
    <w:div w:id="1919366514">
      <w:bodyDiv w:val="1"/>
      <w:marLeft w:val="0"/>
      <w:marRight w:val="0"/>
      <w:marTop w:val="0"/>
      <w:marBottom w:val="0"/>
      <w:divBdr>
        <w:top w:val="none" w:sz="0" w:space="0" w:color="auto"/>
        <w:left w:val="none" w:sz="0" w:space="0" w:color="auto"/>
        <w:bottom w:val="none" w:sz="0" w:space="0" w:color="auto"/>
        <w:right w:val="none" w:sz="0" w:space="0" w:color="auto"/>
      </w:divBdr>
    </w:div>
    <w:div w:id="1936161217">
      <w:bodyDiv w:val="1"/>
      <w:marLeft w:val="0"/>
      <w:marRight w:val="0"/>
      <w:marTop w:val="0"/>
      <w:marBottom w:val="0"/>
      <w:divBdr>
        <w:top w:val="none" w:sz="0" w:space="0" w:color="auto"/>
        <w:left w:val="none" w:sz="0" w:space="0" w:color="auto"/>
        <w:bottom w:val="none" w:sz="0" w:space="0" w:color="auto"/>
        <w:right w:val="none" w:sz="0" w:space="0" w:color="auto"/>
      </w:divBdr>
    </w:div>
    <w:div w:id="1972784911">
      <w:bodyDiv w:val="1"/>
      <w:marLeft w:val="0"/>
      <w:marRight w:val="0"/>
      <w:marTop w:val="0"/>
      <w:marBottom w:val="0"/>
      <w:divBdr>
        <w:top w:val="none" w:sz="0" w:space="0" w:color="auto"/>
        <w:left w:val="none" w:sz="0" w:space="0" w:color="auto"/>
        <w:bottom w:val="none" w:sz="0" w:space="0" w:color="auto"/>
        <w:right w:val="none" w:sz="0" w:space="0" w:color="auto"/>
      </w:divBdr>
    </w:div>
    <w:div w:id="2072657220">
      <w:bodyDiv w:val="1"/>
      <w:marLeft w:val="0"/>
      <w:marRight w:val="0"/>
      <w:marTop w:val="0"/>
      <w:marBottom w:val="0"/>
      <w:divBdr>
        <w:top w:val="none" w:sz="0" w:space="0" w:color="auto"/>
        <w:left w:val="none" w:sz="0" w:space="0" w:color="auto"/>
        <w:bottom w:val="none" w:sz="0" w:space="0" w:color="auto"/>
        <w:right w:val="none" w:sz="0" w:space="0" w:color="auto"/>
      </w:divBdr>
    </w:div>
    <w:div w:id="214527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33B11-A160-4D2C-AB2D-A7009B860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2974</Words>
  <Characters>16954</Characters>
  <Application>Microsoft Office Word</Application>
  <DocSecurity>0</DocSecurity>
  <Lines>141</Lines>
  <Paragraphs>39</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Majerčák, Ivan</dc:creator>
  <cp:lastModifiedBy>Alhamran, Feras GIZ JO</cp:lastModifiedBy>
  <cp:revision>6</cp:revision>
  <dcterms:created xsi:type="dcterms:W3CDTF">2019-05-26T07:34:00Z</dcterms:created>
  <dcterms:modified xsi:type="dcterms:W3CDTF">2020-02-19T08:52:00Z</dcterms:modified>
</cp:coreProperties>
</file>