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CA" w:rsidRPr="00781F6B" w:rsidRDefault="00CF5DCA" w:rsidP="00DA6B1F">
      <w:pPr>
        <w:bidi/>
        <w:rPr>
          <w:sz w:val="28"/>
          <w:szCs w:val="28"/>
        </w:rPr>
      </w:pPr>
      <w:bookmarkStart w:id="0" w:name="_GoBack"/>
      <w:bookmarkEnd w:id="0"/>
    </w:p>
    <w:p w:rsidR="00DA6B1F" w:rsidRPr="00781F6B" w:rsidRDefault="005F245B" w:rsidP="00DA6B1F">
      <w:pPr>
        <w:bidi/>
        <w:rPr>
          <w:sz w:val="28"/>
          <w:szCs w:val="28"/>
          <w:rtl/>
          <w:lang w:bidi="ar-JO"/>
        </w:rPr>
      </w:pPr>
      <w:r w:rsidRPr="00781F6B">
        <w:rPr>
          <w:noProof/>
          <w:sz w:val="28"/>
          <w:szCs w:val="28"/>
          <w:lang w:val="cs-CZ" w:eastAsia="cs-CZ"/>
        </w:rPr>
        <w:drawing>
          <wp:inline distT="0" distB="0" distL="0" distR="0">
            <wp:extent cx="5486400" cy="32004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A6B1F" w:rsidRPr="00781F6B" w:rsidRDefault="00DA6B1F" w:rsidP="00781F6B">
      <w:pPr>
        <w:bidi/>
        <w:rPr>
          <w:b/>
          <w:bCs/>
          <w:sz w:val="28"/>
          <w:szCs w:val="28"/>
          <w:rtl/>
        </w:rPr>
      </w:pPr>
      <w:r w:rsidRPr="00781F6B">
        <w:rPr>
          <w:b/>
          <w:bCs/>
          <w:sz w:val="28"/>
          <w:szCs w:val="28"/>
          <w:rtl/>
        </w:rPr>
        <w:t xml:space="preserve">وحدة البيانات </w:t>
      </w:r>
      <w:r w:rsidRPr="00781F6B">
        <w:rPr>
          <w:rFonts w:hint="cs"/>
          <w:b/>
          <w:bCs/>
          <w:sz w:val="28"/>
          <w:szCs w:val="28"/>
          <w:rtl/>
        </w:rPr>
        <w:t>و</w:t>
      </w:r>
      <w:r w:rsidRPr="00781F6B">
        <w:rPr>
          <w:b/>
          <w:bCs/>
          <w:sz w:val="28"/>
          <w:szCs w:val="28"/>
          <w:rtl/>
        </w:rPr>
        <w:t>المعلومات</w:t>
      </w:r>
      <w:r w:rsidR="00781F6B" w:rsidRPr="00781F6B">
        <w:rPr>
          <w:rFonts w:hint="cs"/>
          <w:b/>
          <w:bCs/>
          <w:sz w:val="28"/>
          <w:szCs w:val="28"/>
          <w:rtl/>
        </w:rPr>
        <w:t>: حيث تتبع هذه الوحدة للامين العام للوزارة بشكل مباشر وتتولى المهام التالية :</w:t>
      </w:r>
    </w:p>
    <w:p w:rsidR="00DA6B1F" w:rsidRPr="00781F6B" w:rsidRDefault="00DA6B1F" w:rsidP="00781F6B">
      <w:pPr>
        <w:pStyle w:val="Odsekzoznamu"/>
        <w:numPr>
          <w:ilvl w:val="0"/>
          <w:numId w:val="1"/>
        </w:numPr>
        <w:bidi/>
        <w:rPr>
          <w:b/>
          <w:bCs/>
          <w:sz w:val="28"/>
          <w:szCs w:val="28"/>
          <w:rtl/>
        </w:rPr>
      </w:pPr>
      <w:r w:rsidRPr="00781F6B">
        <w:rPr>
          <w:b/>
          <w:bCs/>
          <w:sz w:val="28"/>
          <w:szCs w:val="28"/>
          <w:rtl/>
        </w:rPr>
        <w:t>اعداد</w:t>
      </w:r>
      <w:r w:rsidRPr="00781F6B">
        <w:rPr>
          <w:rFonts w:hint="cs"/>
          <w:b/>
          <w:bCs/>
          <w:sz w:val="28"/>
          <w:szCs w:val="28"/>
          <w:rtl/>
        </w:rPr>
        <w:t xml:space="preserve"> الأدوات والاليات الخاصة بجمع البيانات الخاصة بقطاع العمل.</w:t>
      </w:r>
    </w:p>
    <w:p w:rsidR="00DA6B1F" w:rsidRPr="00781F6B" w:rsidRDefault="00DA6B1F" w:rsidP="00781F6B">
      <w:pPr>
        <w:pStyle w:val="Odsekzoznamu"/>
        <w:numPr>
          <w:ilvl w:val="0"/>
          <w:numId w:val="1"/>
        </w:numPr>
        <w:bidi/>
        <w:rPr>
          <w:b/>
          <w:bCs/>
          <w:sz w:val="28"/>
          <w:szCs w:val="28"/>
          <w:rtl/>
        </w:rPr>
      </w:pPr>
      <w:r w:rsidRPr="00781F6B">
        <w:rPr>
          <w:b/>
          <w:bCs/>
          <w:sz w:val="28"/>
          <w:szCs w:val="28"/>
          <w:rtl/>
        </w:rPr>
        <w:t>المشاركة في اعداد الدراسات الخاصة بالبيانات المرتبطة بقطاع ال</w:t>
      </w:r>
      <w:r w:rsidRPr="00781F6B">
        <w:rPr>
          <w:rFonts w:hint="cs"/>
          <w:b/>
          <w:bCs/>
          <w:sz w:val="28"/>
          <w:szCs w:val="28"/>
          <w:rtl/>
        </w:rPr>
        <w:t>عمال</w:t>
      </w:r>
    </w:p>
    <w:p w:rsidR="00DA6B1F" w:rsidRPr="00781F6B" w:rsidRDefault="00DA6B1F" w:rsidP="00781F6B">
      <w:pPr>
        <w:pStyle w:val="Odsekzoznamu"/>
        <w:numPr>
          <w:ilvl w:val="0"/>
          <w:numId w:val="1"/>
        </w:numPr>
        <w:bidi/>
        <w:rPr>
          <w:b/>
          <w:bCs/>
          <w:sz w:val="28"/>
          <w:szCs w:val="28"/>
          <w:rtl/>
        </w:rPr>
      </w:pPr>
      <w:r w:rsidRPr="00781F6B">
        <w:rPr>
          <w:b/>
          <w:bCs/>
          <w:sz w:val="28"/>
          <w:szCs w:val="28"/>
          <w:rtl/>
        </w:rPr>
        <w:t>التنسي</w:t>
      </w:r>
      <w:r w:rsidRPr="00781F6B">
        <w:rPr>
          <w:rFonts w:hint="cs"/>
          <w:b/>
          <w:bCs/>
          <w:sz w:val="28"/>
          <w:szCs w:val="28"/>
          <w:rtl/>
        </w:rPr>
        <w:t xml:space="preserve">ق </w:t>
      </w:r>
      <w:r w:rsidRPr="00781F6B">
        <w:rPr>
          <w:b/>
          <w:bCs/>
          <w:sz w:val="28"/>
          <w:szCs w:val="28"/>
          <w:rtl/>
        </w:rPr>
        <w:t>والتواص</w:t>
      </w:r>
      <w:r w:rsidRPr="00781F6B">
        <w:rPr>
          <w:rFonts w:hint="cs"/>
          <w:b/>
          <w:bCs/>
          <w:sz w:val="28"/>
          <w:szCs w:val="28"/>
          <w:rtl/>
        </w:rPr>
        <w:t xml:space="preserve">ل </w:t>
      </w:r>
      <w:r w:rsidRPr="00781F6B">
        <w:rPr>
          <w:b/>
          <w:bCs/>
          <w:sz w:val="28"/>
          <w:szCs w:val="28"/>
          <w:rtl/>
        </w:rPr>
        <w:t>مع دا</w:t>
      </w:r>
      <w:r w:rsidRPr="00781F6B">
        <w:rPr>
          <w:rFonts w:hint="cs"/>
          <w:b/>
          <w:bCs/>
          <w:sz w:val="28"/>
          <w:szCs w:val="28"/>
          <w:rtl/>
        </w:rPr>
        <w:t>ئ</w:t>
      </w:r>
      <w:r w:rsidRPr="00781F6B">
        <w:rPr>
          <w:b/>
          <w:bCs/>
          <w:sz w:val="28"/>
          <w:szCs w:val="28"/>
          <w:rtl/>
        </w:rPr>
        <w:t xml:space="preserve">رة </w:t>
      </w:r>
      <w:r w:rsidRPr="00781F6B">
        <w:rPr>
          <w:rFonts w:hint="cs"/>
          <w:b/>
          <w:bCs/>
          <w:sz w:val="28"/>
          <w:szCs w:val="28"/>
          <w:rtl/>
        </w:rPr>
        <w:t>الإحصاءات العامة والمؤسسات المرتبطة بياناتها بقطاع العمل</w:t>
      </w:r>
    </w:p>
    <w:p w:rsidR="00DA6B1F" w:rsidRPr="00781F6B" w:rsidRDefault="00DA6B1F" w:rsidP="00781F6B">
      <w:pPr>
        <w:pStyle w:val="Odsekzoznamu"/>
        <w:numPr>
          <w:ilvl w:val="0"/>
          <w:numId w:val="1"/>
        </w:numPr>
        <w:bidi/>
        <w:rPr>
          <w:b/>
          <w:bCs/>
          <w:sz w:val="28"/>
          <w:szCs w:val="28"/>
          <w:rtl/>
        </w:rPr>
      </w:pPr>
      <w:r w:rsidRPr="00781F6B">
        <w:rPr>
          <w:b/>
          <w:bCs/>
          <w:sz w:val="28"/>
          <w:szCs w:val="28"/>
          <w:rtl/>
        </w:rPr>
        <w:t>التأسيس لشبكات</w:t>
      </w:r>
      <w:r w:rsidRPr="00781F6B">
        <w:rPr>
          <w:rFonts w:hint="cs"/>
          <w:b/>
          <w:bCs/>
          <w:sz w:val="28"/>
          <w:szCs w:val="28"/>
          <w:rtl/>
        </w:rPr>
        <w:t xml:space="preserve"> الاتصال التي تسهل من الوصولل للبيانات واستخداماتها.</w:t>
      </w:r>
    </w:p>
    <w:p w:rsidR="00DA6B1F" w:rsidRPr="00781F6B" w:rsidRDefault="00DA6B1F" w:rsidP="00781F6B">
      <w:pPr>
        <w:pStyle w:val="Odsekzoznamu"/>
        <w:numPr>
          <w:ilvl w:val="0"/>
          <w:numId w:val="1"/>
        </w:numPr>
        <w:bidi/>
        <w:rPr>
          <w:b/>
          <w:bCs/>
          <w:sz w:val="28"/>
          <w:szCs w:val="28"/>
          <w:rtl/>
        </w:rPr>
      </w:pPr>
      <w:r w:rsidRPr="00781F6B">
        <w:rPr>
          <w:rFonts w:hint="cs"/>
          <w:b/>
          <w:bCs/>
          <w:sz w:val="28"/>
          <w:szCs w:val="28"/>
          <w:rtl/>
        </w:rPr>
        <w:t>ا</w:t>
      </w:r>
      <w:r w:rsidRPr="00781F6B">
        <w:rPr>
          <w:b/>
          <w:bCs/>
          <w:sz w:val="28"/>
          <w:szCs w:val="28"/>
          <w:rtl/>
        </w:rPr>
        <w:t>لقيام بمهمة بنك للبيانات والمعلومات لقط</w:t>
      </w:r>
      <w:r w:rsidRPr="00781F6B">
        <w:rPr>
          <w:rFonts w:hint="cs"/>
          <w:b/>
          <w:bCs/>
          <w:sz w:val="28"/>
          <w:szCs w:val="28"/>
          <w:rtl/>
        </w:rPr>
        <w:t>اع</w:t>
      </w:r>
      <w:r w:rsidRPr="00781F6B">
        <w:rPr>
          <w:b/>
          <w:bCs/>
          <w:sz w:val="28"/>
          <w:szCs w:val="28"/>
          <w:rtl/>
        </w:rPr>
        <w:t xml:space="preserve"> ال</w:t>
      </w:r>
      <w:r w:rsidRPr="00781F6B">
        <w:rPr>
          <w:rFonts w:hint="cs"/>
          <w:b/>
          <w:bCs/>
          <w:sz w:val="28"/>
          <w:szCs w:val="28"/>
          <w:rtl/>
        </w:rPr>
        <w:t>عمل</w:t>
      </w:r>
    </w:p>
    <w:p w:rsidR="00DA6B1F" w:rsidRPr="00781F6B" w:rsidRDefault="00DA6B1F" w:rsidP="00781F6B">
      <w:pPr>
        <w:pStyle w:val="Odsekzoznamu"/>
        <w:numPr>
          <w:ilvl w:val="0"/>
          <w:numId w:val="1"/>
        </w:numPr>
        <w:bidi/>
        <w:rPr>
          <w:b/>
          <w:bCs/>
          <w:sz w:val="28"/>
          <w:szCs w:val="28"/>
          <w:rtl/>
        </w:rPr>
      </w:pPr>
      <w:r w:rsidRPr="00781F6B">
        <w:rPr>
          <w:b/>
          <w:bCs/>
          <w:sz w:val="28"/>
          <w:szCs w:val="28"/>
          <w:rtl/>
        </w:rPr>
        <w:t>اعداد التقارير الدوري</w:t>
      </w:r>
      <w:r w:rsidRPr="00781F6B">
        <w:rPr>
          <w:rFonts w:hint="cs"/>
          <w:b/>
          <w:bCs/>
          <w:sz w:val="28"/>
          <w:szCs w:val="28"/>
          <w:rtl/>
        </w:rPr>
        <w:t>ة</w:t>
      </w:r>
    </w:p>
    <w:p w:rsidR="005F245B" w:rsidRPr="00781F6B" w:rsidRDefault="00DA6B1F" w:rsidP="00781F6B">
      <w:pPr>
        <w:pStyle w:val="Odsekzoznamu"/>
        <w:numPr>
          <w:ilvl w:val="0"/>
          <w:numId w:val="1"/>
        </w:numPr>
        <w:bidi/>
        <w:rPr>
          <w:b/>
          <w:bCs/>
          <w:sz w:val="28"/>
          <w:szCs w:val="28"/>
        </w:rPr>
      </w:pPr>
      <w:r w:rsidRPr="00781F6B">
        <w:rPr>
          <w:rFonts w:hint="cs"/>
          <w:b/>
          <w:bCs/>
          <w:sz w:val="28"/>
          <w:szCs w:val="28"/>
          <w:rtl/>
        </w:rPr>
        <w:t>القيام</w:t>
      </w:r>
      <w:r w:rsidRPr="00781F6B">
        <w:rPr>
          <w:b/>
          <w:bCs/>
          <w:sz w:val="28"/>
          <w:szCs w:val="28"/>
          <w:rtl/>
        </w:rPr>
        <w:t xml:space="preserve"> ب</w:t>
      </w:r>
      <w:r w:rsidRPr="00781F6B">
        <w:rPr>
          <w:rFonts w:hint="cs"/>
          <w:b/>
          <w:bCs/>
          <w:sz w:val="28"/>
          <w:szCs w:val="28"/>
          <w:rtl/>
        </w:rPr>
        <w:t>أ</w:t>
      </w:r>
      <w:r w:rsidRPr="00781F6B">
        <w:rPr>
          <w:b/>
          <w:bCs/>
          <w:sz w:val="28"/>
          <w:szCs w:val="28"/>
          <w:rtl/>
        </w:rPr>
        <w:t xml:space="preserve">ية مهام تكلف بها من </w:t>
      </w:r>
      <w:r w:rsidRPr="00781F6B">
        <w:rPr>
          <w:rFonts w:hint="cs"/>
          <w:b/>
          <w:bCs/>
          <w:sz w:val="28"/>
          <w:szCs w:val="28"/>
          <w:rtl/>
        </w:rPr>
        <w:t>الأمين العام للوزارة</w:t>
      </w:r>
      <w:r w:rsidRPr="00781F6B">
        <w:rPr>
          <w:b/>
          <w:bCs/>
          <w:sz w:val="28"/>
          <w:szCs w:val="28"/>
        </w:rPr>
        <w:t>.</w:t>
      </w:r>
    </w:p>
    <w:p w:rsidR="00925AFE" w:rsidRPr="00DE4026" w:rsidRDefault="00925AFE" w:rsidP="00DE4026">
      <w:pPr>
        <w:bidi/>
        <w:rPr>
          <w:rFonts w:ascii="Verdana" w:hAnsi="Verdana"/>
          <w:color w:val="000000"/>
          <w:sz w:val="28"/>
          <w:szCs w:val="28"/>
          <w:shd w:val="clear" w:color="auto" w:fill="FFFFFF"/>
          <w:rtl/>
        </w:rPr>
      </w:pPr>
      <w:r w:rsidRPr="00DE4026">
        <w:rPr>
          <w:rFonts w:ascii="Verdana" w:hAnsi="Verdana"/>
          <w:b/>
          <w:bCs/>
          <w:color w:val="000000"/>
          <w:sz w:val="28"/>
          <w:szCs w:val="28"/>
          <w:shd w:val="clear" w:color="auto" w:fill="FFFFFF"/>
          <w:rtl/>
        </w:rPr>
        <w:t xml:space="preserve">الوصف الوظيفي لمدير </w:t>
      </w:r>
      <w:r w:rsidRPr="00DE4026">
        <w:rPr>
          <w:rFonts w:ascii="Verdana" w:hAnsi="Verdana" w:hint="cs"/>
          <w:b/>
          <w:bCs/>
          <w:color w:val="000000"/>
          <w:sz w:val="28"/>
          <w:szCs w:val="28"/>
          <w:shd w:val="clear" w:color="auto" w:fill="FFFFFF"/>
          <w:rtl/>
          <w:lang w:bidi="ar-JO"/>
        </w:rPr>
        <w:t>وحدة البيانات والمعلومات</w:t>
      </w:r>
      <w:r w:rsidRPr="00DE4026">
        <w:rPr>
          <w:rFonts w:ascii="Verdana" w:hAnsi="Verdana"/>
          <w:color w:val="000000"/>
          <w:sz w:val="28"/>
          <w:szCs w:val="28"/>
        </w:rPr>
        <w:br/>
      </w:r>
      <w:r w:rsidRPr="00DE4026">
        <w:rPr>
          <w:rFonts w:ascii="Verdana" w:hAnsi="Verdana"/>
          <w:b/>
          <w:bCs/>
          <w:color w:val="000000"/>
          <w:sz w:val="28"/>
          <w:szCs w:val="28"/>
          <w:shd w:val="clear" w:color="auto" w:fill="FFFFFF"/>
          <w:rtl/>
        </w:rPr>
        <w:t>الهدف و الغرض من الوظيفة</w:t>
      </w:r>
      <w:r w:rsidRPr="00DE4026">
        <w:rPr>
          <w:rFonts w:ascii="Verdana" w:hAnsi="Verdana"/>
          <w:b/>
          <w:bCs/>
          <w:color w:val="000000"/>
          <w:sz w:val="28"/>
          <w:szCs w:val="28"/>
          <w:shd w:val="clear" w:color="auto" w:fill="FFFFFF"/>
        </w:rPr>
        <w:t>:</w:t>
      </w:r>
      <w:r w:rsidRPr="00DE4026">
        <w:rPr>
          <w:rFonts w:ascii="Verdana" w:hAnsi="Verdana"/>
          <w:color w:val="000000"/>
          <w:sz w:val="28"/>
          <w:szCs w:val="28"/>
        </w:rPr>
        <w:br/>
      </w:r>
      <w:r w:rsidRPr="00DE4026">
        <w:rPr>
          <w:rFonts w:ascii="Verdana" w:hAnsi="Verdana"/>
          <w:color w:val="000000"/>
          <w:sz w:val="28"/>
          <w:szCs w:val="28"/>
          <w:shd w:val="clear" w:color="auto" w:fill="FFFFFF"/>
          <w:rtl/>
        </w:rPr>
        <w:t>ضمان توفير نظام متكامل للمعلومات يساعد على سرعة حفظ وتشغيل واسترجاع المعلومات وتوفير البيانات اللازمة للادارة العليا للمتابعة والتقييم واتخاذ القرارات، والعمل على رفع كفاءة البنية الأساسية للنظام للوفاء باحتياجات الادارات والانشطة المختلفة</w:t>
      </w:r>
      <w:r w:rsidRPr="00DE4026">
        <w:rPr>
          <w:rFonts w:ascii="Verdana" w:hAnsi="Verdana"/>
          <w:color w:val="000000"/>
          <w:sz w:val="28"/>
          <w:szCs w:val="28"/>
        </w:rPr>
        <w:br/>
      </w:r>
      <w:r w:rsidRPr="00DE4026">
        <w:rPr>
          <w:rFonts w:ascii="Verdana" w:hAnsi="Verdana"/>
          <w:b/>
          <w:bCs/>
          <w:color w:val="000000"/>
          <w:sz w:val="28"/>
          <w:szCs w:val="28"/>
          <w:shd w:val="clear" w:color="auto" w:fill="FFFFFF"/>
          <w:rtl/>
        </w:rPr>
        <w:t>المهام و المسؤوليات</w:t>
      </w:r>
      <w:r w:rsidRPr="00DE4026">
        <w:rPr>
          <w:rFonts w:ascii="Verdana" w:hAnsi="Verdana"/>
          <w:b/>
          <w:bCs/>
          <w:color w:val="000000"/>
          <w:sz w:val="28"/>
          <w:szCs w:val="28"/>
          <w:shd w:val="clear" w:color="auto" w:fill="FFFFFF"/>
        </w:rPr>
        <w:t>:</w:t>
      </w:r>
      <w:r w:rsidRPr="00DE4026">
        <w:rPr>
          <w:rFonts w:ascii="Verdana" w:hAnsi="Verdana"/>
          <w:color w:val="000000"/>
          <w:sz w:val="28"/>
          <w:szCs w:val="28"/>
        </w:rPr>
        <w:br/>
      </w:r>
      <w:r w:rsidRPr="00DE4026">
        <w:rPr>
          <w:rFonts w:ascii="Verdana" w:hAnsi="Verdana"/>
          <w:color w:val="000000"/>
          <w:sz w:val="28"/>
          <w:szCs w:val="28"/>
          <w:shd w:val="clear" w:color="auto" w:fill="FFFFFF"/>
          <w:rtl/>
        </w:rPr>
        <w:t xml:space="preserve">يحدد متطلبات التطوير بناء على دراسة احتياجات </w:t>
      </w:r>
      <w:r w:rsidR="00901B1A" w:rsidRPr="00DE4026">
        <w:rPr>
          <w:rFonts w:ascii="Verdana" w:hAnsi="Verdana" w:hint="cs"/>
          <w:color w:val="000000"/>
          <w:sz w:val="28"/>
          <w:szCs w:val="28"/>
          <w:shd w:val="clear" w:color="auto" w:fill="FFFFFF"/>
          <w:rtl/>
        </w:rPr>
        <w:t>الوزارة</w:t>
      </w:r>
      <w:r w:rsidRPr="00DE4026">
        <w:rPr>
          <w:rFonts w:ascii="Verdana" w:hAnsi="Verdana"/>
          <w:color w:val="000000"/>
          <w:sz w:val="28"/>
          <w:szCs w:val="28"/>
          <w:shd w:val="clear" w:color="auto" w:fill="FFFFFF"/>
          <w:rtl/>
        </w:rPr>
        <w:t xml:space="preserve"> ، ويضع الخطط اللازمة لإحدات التطوير المطلو</w:t>
      </w:r>
      <w:r w:rsidRPr="00DE4026">
        <w:rPr>
          <w:rFonts w:ascii="Verdana" w:hAnsi="Verdana" w:hint="cs"/>
          <w:color w:val="000000"/>
          <w:sz w:val="28"/>
          <w:szCs w:val="28"/>
          <w:shd w:val="clear" w:color="auto" w:fill="FFFFFF"/>
          <w:rtl/>
        </w:rPr>
        <w:t>ب</w:t>
      </w:r>
    </w:p>
    <w:p w:rsidR="00901B1A" w:rsidRPr="00DE4026" w:rsidRDefault="00925AFE" w:rsidP="00DE4026">
      <w:pPr>
        <w:pStyle w:val="Odsekzoznamu"/>
        <w:numPr>
          <w:ilvl w:val="0"/>
          <w:numId w:val="1"/>
        </w:numPr>
        <w:bidi/>
        <w:rPr>
          <w:rFonts w:ascii="Verdana" w:hAnsi="Verdana"/>
          <w:color w:val="000000"/>
          <w:sz w:val="28"/>
          <w:szCs w:val="28"/>
          <w:rtl/>
        </w:rPr>
      </w:pPr>
      <w:r w:rsidRPr="00DE4026">
        <w:rPr>
          <w:rFonts w:ascii="Verdana" w:hAnsi="Verdana"/>
          <w:color w:val="000000"/>
          <w:sz w:val="28"/>
          <w:szCs w:val="28"/>
          <w:shd w:val="clear" w:color="auto" w:fill="FFFFFF"/>
          <w:rtl/>
        </w:rPr>
        <w:t xml:space="preserve">يتابع تشغيل </w:t>
      </w:r>
      <w:r w:rsidR="00901B1A" w:rsidRPr="00DE4026">
        <w:rPr>
          <w:rFonts w:ascii="Verdana" w:hAnsi="Verdana" w:hint="cs"/>
          <w:color w:val="000000"/>
          <w:sz w:val="28"/>
          <w:szCs w:val="28"/>
          <w:shd w:val="clear" w:color="auto" w:fill="FFFFFF"/>
          <w:rtl/>
        </w:rPr>
        <w:t>النظام</w:t>
      </w:r>
      <w:r w:rsidRPr="00DE4026">
        <w:rPr>
          <w:rFonts w:ascii="Verdana" w:hAnsi="Verdana"/>
          <w:color w:val="000000"/>
          <w:sz w:val="28"/>
          <w:szCs w:val="28"/>
          <w:shd w:val="clear" w:color="auto" w:fill="FFFFFF"/>
          <w:rtl/>
        </w:rPr>
        <w:t xml:space="preserve"> المطبق ، ويقيم كفاءته، ويشرف على تحليل احتياجات الادارات المستخدمة لهذه النظم ويضع الخطط الخاصة بتأمين هذه الاحتياجات</w:t>
      </w:r>
      <w:r w:rsidR="00901B1A" w:rsidRPr="00DE4026">
        <w:rPr>
          <w:rFonts w:ascii="Verdana" w:hAnsi="Verdana" w:hint="cs"/>
          <w:color w:val="000000"/>
          <w:sz w:val="28"/>
          <w:szCs w:val="28"/>
          <w:shd w:val="clear" w:color="auto" w:fill="FFFFFF"/>
          <w:rtl/>
        </w:rPr>
        <w:t>.</w:t>
      </w:r>
    </w:p>
    <w:p w:rsidR="00DE4026" w:rsidRPr="00DE4026" w:rsidRDefault="00925AFE" w:rsidP="00DE4026">
      <w:pPr>
        <w:pStyle w:val="Odsekzoznamu"/>
        <w:numPr>
          <w:ilvl w:val="0"/>
          <w:numId w:val="1"/>
        </w:numPr>
        <w:bidi/>
        <w:rPr>
          <w:rFonts w:ascii="Verdana" w:hAnsi="Verdana"/>
          <w:color w:val="000000"/>
          <w:sz w:val="28"/>
          <w:szCs w:val="28"/>
          <w:rtl/>
        </w:rPr>
      </w:pPr>
      <w:r w:rsidRPr="00DE4026">
        <w:rPr>
          <w:rFonts w:ascii="Verdana" w:hAnsi="Verdana"/>
          <w:color w:val="000000"/>
          <w:sz w:val="28"/>
          <w:szCs w:val="28"/>
          <w:shd w:val="clear" w:color="auto" w:fill="FFFFFF"/>
          <w:rtl/>
        </w:rPr>
        <w:lastRenderedPageBreak/>
        <w:t xml:space="preserve">يحدد مواصفات الحلول البديلة والاضافات / التحديثات اللازمة ويدرس جدواها فنيا </w:t>
      </w:r>
      <w:r w:rsidR="00901B1A" w:rsidRPr="00DE4026">
        <w:rPr>
          <w:rFonts w:ascii="Verdana" w:hAnsi="Verdana" w:hint="cs"/>
          <w:color w:val="000000"/>
          <w:sz w:val="28"/>
          <w:szCs w:val="28"/>
          <w:shd w:val="clear" w:color="auto" w:fill="FFFFFF"/>
          <w:rtl/>
        </w:rPr>
        <w:t>ً.</w:t>
      </w:r>
    </w:p>
    <w:p w:rsidR="00DE4026" w:rsidRPr="00DE4026" w:rsidRDefault="00925AFE" w:rsidP="00DE4026">
      <w:pPr>
        <w:pStyle w:val="Odsekzoznamu"/>
        <w:numPr>
          <w:ilvl w:val="0"/>
          <w:numId w:val="1"/>
        </w:numPr>
        <w:bidi/>
        <w:rPr>
          <w:rFonts w:ascii="Verdana" w:hAnsi="Verdana"/>
          <w:color w:val="000000"/>
          <w:sz w:val="28"/>
          <w:szCs w:val="28"/>
          <w:shd w:val="clear" w:color="auto" w:fill="FFFFFF"/>
          <w:rtl/>
        </w:rPr>
      </w:pPr>
      <w:r w:rsidRPr="00DE4026">
        <w:rPr>
          <w:rFonts w:ascii="Verdana" w:hAnsi="Verdana"/>
          <w:color w:val="000000"/>
          <w:sz w:val="28"/>
          <w:szCs w:val="28"/>
          <w:shd w:val="clear" w:color="auto" w:fill="FFFFFF"/>
          <w:rtl/>
        </w:rPr>
        <w:t xml:space="preserve">يدرس ويحلل مشاكل تشغيل </w:t>
      </w:r>
      <w:r w:rsidR="00DE4026" w:rsidRPr="00DE4026">
        <w:rPr>
          <w:rFonts w:ascii="Verdana" w:hAnsi="Verdana" w:hint="cs"/>
          <w:color w:val="000000"/>
          <w:sz w:val="28"/>
          <w:szCs w:val="28"/>
          <w:shd w:val="clear" w:color="auto" w:fill="FFFFFF"/>
          <w:rtl/>
        </w:rPr>
        <w:t>النظام</w:t>
      </w:r>
      <w:r w:rsidRPr="00DE4026">
        <w:rPr>
          <w:rFonts w:ascii="Verdana" w:hAnsi="Verdana"/>
          <w:color w:val="000000"/>
          <w:sz w:val="28"/>
          <w:szCs w:val="28"/>
          <w:shd w:val="clear" w:color="auto" w:fill="FFFFFF"/>
          <w:rtl/>
        </w:rPr>
        <w:t xml:space="preserve"> المستخدم،</w:t>
      </w:r>
      <w:r w:rsidR="00DE4026" w:rsidRPr="00DE4026">
        <w:rPr>
          <w:rFonts w:ascii="Verdana" w:hAnsi="Verdana" w:hint="cs"/>
          <w:color w:val="000000"/>
          <w:sz w:val="28"/>
          <w:szCs w:val="28"/>
          <w:shd w:val="clear" w:color="auto" w:fill="FFFFFF"/>
          <w:rtl/>
        </w:rPr>
        <w:t xml:space="preserve"> </w:t>
      </w:r>
      <w:r w:rsidRPr="00DE4026">
        <w:rPr>
          <w:rFonts w:ascii="Verdana" w:hAnsi="Verdana"/>
          <w:color w:val="000000"/>
          <w:sz w:val="28"/>
          <w:szCs w:val="28"/>
          <w:shd w:val="clear" w:color="auto" w:fill="FFFFFF"/>
          <w:rtl/>
        </w:rPr>
        <w:t xml:space="preserve">ويضع الحلول الجذرية لمنع تكرارها، ويقوم بعرضها على الادارة العليا، ويشرف </w:t>
      </w:r>
      <w:r w:rsidR="00DE4026" w:rsidRPr="00DE4026">
        <w:rPr>
          <w:rFonts w:ascii="Verdana" w:hAnsi="Verdana"/>
          <w:color w:val="000000"/>
          <w:sz w:val="28"/>
          <w:szCs w:val="28"/>
          <w:shd w:val="clear" w:color="auto" w:fill="FFFFFF"/>
          <w:rtl/>
        </w:rPr>
        <w:t>على تنفيذه</w:t>
      </w:r>
      <w:r w:rsidR="00DE4026" w:rsidRPr="00DE4026">
        <w:rPr>
          <w:rFonts w:ascii="Verdana" w:hAnsi="Verdana" w:hint="cs"/>
          <w:color w:val="000000"/>
          <w:sz w:val="28"/>
          <w:szCs w:val="28"/>
          <w:shd w:val="clear" w:color="auto" w:fill="FFFFFF"/>
          <w:rtl/>
        </w:rPr>
        <w:t>ا</w:t>
      </w:r>
    </w:p>
    <w:p w:rsidR="00DE4026" w:rsidRPr="00DE4026" w:rsidRDefault="00925AFE" w:rsidP="00DE4026">
      <w:pPr>
        <w:pStyle w:val="Odsekzoznamu"/>
        <w:numPr>
          <w:ilvl w:val="0"/>
          <w:numId w:val="1"/>
        </w:numPr>
        <w:bidi/>
        <w:rPr>
          <w:rFonts w:ascii="Verdana" w:hAnsi="Verdana"/>
          <w:color w:val="000000"/>
          <w:sz w:val="28"/>
          <w:szCs w:val="28"/>
          <w:shd w:val="clear" w:color="auto" w:fill="FFFFFF"/>
          <w:rtl/>
        </w:rPr>
      </w:pPr>
      <w:r w:rsidRPr="00DE4026">
        <w:rPr>
          <w:rFonts w:ascii="Verdana" w:hAnsi="Verdana"/>
          <w:color w:val="000000"/>
          <w:sz w:val="28"/>
          <w:szCs w:val="28"/>
          <w:shd w:val="clear" w:color="auto" w:fill="FFFFFF"/>
          <w:rtl/>
        </w:rPr>
        <w:t xml:space="preserve">يتابع كفاءة عمل </w:t>
      </w:r>
      <w:r w:rsidR="00DE4026" w:rsidRPr="00DE4026">
        <w:rPr>
          <w:rFonts w:ascii="Verdana" w:hAnsi="Verdana" w:hint="cs"/>
          <w:color w:val="000000"/>
          <w:sz w:val="28"/>
          <w:szCs w:val="28"/>
          <w:shd w:val="clear" w:color="auto" w:fill="FFFFFF"/>
          <w:rtl/>
        </w:rPr>
        <w:t>النظام</w:t>
      </w:r>
      <w:r w:rsidRPr="00DE4026">
        <w:rPr>
          <w:rFonts w:ascii="Verdana" w:hAnsi="Verdana"/>
          <w:color w:val="000000"/>
          <w:sz w:val="28"/>
          <w:szCs w:val="28"/>
          <w:shd w:val="clear" w:color="auto" w:fill="FFFFFF"/>
          <w:rtl/>
        </w:rPr>
        <w:t xml:space="preserve"> ويتحقق من ملاءمته لمتطلبات المستخدمين</w:t>
      </w:r>
      <w:r w:rsidRPr="00DE4026">
        <w:rPr>
          <w:rFonts w:ascii="Verdana" w:hAnsi="Verdana"/>
          <w:color w:val="000000"/>
          <w:sz w:val="28"/>
          <w:szCs w:val="28"/>
          <w:shd w:val="clear" w:color="auto" w:fill="FFFFFF"/>
        </w:rPr>
        <w:t xml:space="preserve"> .</w:t>
      </w:r>
      <w:r w:rsidRPr="00DE4026">
        <w:rPr>
          <w:rFonts w:ascii="Verdana" w:hAnsi="Verdana"/>
          <w:color w:val="000000"/>
          <w:sz w:val="28"/>
          <w:szCs w:val="28"/>
        </w:rPr>
        <w:br/>
      </w:r>
      <w:r w:rsidRPr="00DE4026">
        <w:rPr>
          <w:rFonts w:ascii="Verdana" w:hAnsi="Verdana"/>
          <w:color w:val="000000"/>
          <w:sz w:val="28"/>
          <w:szCs w:val="28"/>
          <w:shd w:val="clear" w:color="auto" w:fill="FFFFFF"/>
          <w:rtl/>
        </w:rPr>
        <w:t>يتابع اصلاح الأعطال فى أسرع وقت ويعمل على اقلالها الى الحد الأدنى</w:t>
      </w:r>
    </w:p>
    <w:p w:rsidR="00DE4026" w:rsidRDefault="00925AFE" w:rsidP="00DE4026">
      <w:pPr>
        <w:pStyle w:val="Odsekzoznamu"/>
        <w:numPr>
          <w:ilvl w:val="0"/>
          <w:numId w:val="1"/>
        </w:numPr>
        <w:bidi/>
        <w:rPr>
          <w:rFonts w:ascii="Verdana" w:hAnsi="Verdana"/>
          <w:color w:val="000000"/>
          <w:sz w:val="28"/>
          <w:szCs w:val="28"/>
        </w:rPr>
      </w:pPr>
      <w:r w:rsidRPr="00DE4026">
        <w:rPr>
          <w:rFonts w:ascii="Verdana" w:hAnsi="Verdana"/>
          <w:color w:val="000000"/>
          <w:sz w:val="28"/>
          <w:szCs w:val="28"/>
          <w:shd w:val="clear" w:color="auto" w:fill="FFFFFF"/>
          <w:rtl/>
        </w:rPr>
        <w:t>يقيم أداء المرؤسين المباشرين ، ويضع خطط التطوير الوظيفى لرفع مستويات أدائهم المهارات</w:t>
      </w:r>
      <w:r w:rsidRPr="00DE4026">
        <w:rPr>
          <w:rFonts w:ascii="Verdana" w:hAnsi="Verdana"/>
          <w:color w:val="000000"/>
          <w:sz w:val="28"/>
          <w:szCs w:val="28"/>
          <w:shd w:val="clear" w:color="auto" w:fill="FFFFFF"/>
        </w:rPr>
        <w:t>.</w:t>
      </w:r>
    </w:p>
    <w:p w:rsidR="00DE4026" w:rsidRDefault="00925AFE" w:rsidP="00DE4026">
      <w:pPr>
        <w:bidi/>
        <w:rPr>
          <w:rFonts w:ascii="Verdana" w:hAnsi="Verdana"/>
          <w:color w:val="000000"/>
          <w:sz w:val="28"/>
          <w:szCs w:val="28"/>
          <w:shd w:val="clear" w:color="auto" w:fill="FFFFFF"/>
          <w:rtl/>
        </w:rPr>
      </w:pPr>
      <w:r w:rsidRPr="00DE4026">
        <w:rPr>
          <w:rFonts w:ascii="Verdana" w:hAnsi="Verdana"/>
          <w:b/>
          <w:bCs/>
          <w:color w:val="000000"/>
          <w:sz w:val="28"/>
          <w:szCs w:val="28"/>
          <w:shd w:val="clear" w:color="auto" w:fill="FFFFFF"/>
          <w:rtl/>
        </w:rPr>
        <w:t>نطاق المسؤولية و الإشراف</w:t>
      </w:r>
      <w:r w:rsidRPr="00DE4026">
        <w:rPr>
          <w:rFonts w:ascii="Verdana" w:hAnsi="Verdana"/>
          <w:b/>
          <w:bCs/>
          <w:color w:val="000000"/>
          <w:sz w:val="28"/>
          <w:szCs w:val="28"/>
          <w:shd w:val="clear" w:color="auto" w:fill="FFFFFF"/>
        </w:rPr>
        <w:t>:</w:t>
      </w:r>
      <w:r w:rsidRPr="00DE4026">
        <w:rPr>
          <w:rFonts w:ascii="Verdana" w:hAnsi="Verdana"/>
          <w:color w:val="000000"/>
          <w:sz w:val="28"/>
          <w:szCs w:val="28"/>
        </w:rPr>
        <w:br/>
      </w:r>
      <w:r w:rsidRPr="00DE4026">
        <w:rPr>
          <w:rFonts w:ascii="Verdana" w:hAnsi="Verdana"/>
          <w:color w:val="000000"/>
          <w:sz w:val="28"/>
          <w:szCs w:val="28"/>
          <w:shd w:val="clear" w:color="auto" w:fill="FFFFFF"/>
          <w:rtl/>
        </w:rPr>
        <w:t xml:space="preserve">قسم </w:t>
      </w:r>
      <w:r w:rsidR="00DE4026">
        <w:rPr>
          <w:rFonts w:ascii="Verdana" w:hAnsi="Verdana" w:hint="cs"/>
          <w:color w:val="000000"/>
          <w:sz w:val="28"/>
          <w:szCs w:val="28"/>
          <w:shd w:val="clear" w:color="auto" w:fill="FFFFFF"/>
          <w:rtl/>
        </w:rPr>
        <w:t>البيانات</w:t>
      </w:r>
      <w:r w:rsidRPr="00DE4026">
        <w:rPr>
          <w:rFonts w:ascii="Verdana" w:hAnsi="Verdana"/>
          <w:color w:val="000000"/>
          <w:sz w:val="28"/>
          <w:szCs w:val="28"/>
          <w:shd w:val="clear" w:color="auto" w:fill="FFFFFF"/>
          <w:rtl/>
        </w:rPr>
        <w:t xml:space="preserve"> – قسم </w:t>
      </w:r>
      <w:r w:rsidR="00DE4026">
        <w:rPr>
          <w:rFonts w:ascii="Verdana" w:hAnsi="Verdana" w:hint="cs"/>
          <w:color w:val="000000"/>
          <w:sz w:val="28"/>
          <w:szCs w:val="28"/>
          <w:shd w:val="clear" w:color="auto" w:fill="FFFFFF"/>
          <w:rtl/>
        </w:rPr>
        <w:t>الدراسات</w:t>
      </w:r>
    </w:p>
    <w:p w:rsidR="005F245B" w:rsidRDefault="00925AFE" w:rsidP="00DE4026">
      <w:pPr>
        <w:bidi/>
        <w:rPr>
          <w:rFonts w:ascii="Verdana" w:hAnsi="Verdana"/>
          <w:color w:val="000000"/>
          <w:sz w:val="28"/>
          <w:szCs w:val="28"/>
          <w:shd w:val="clear" w:color="auto" w:fill="FFFFFF"/>
          <w:rtl/>
        </w:rPr>
      </w:pPr>
      <w:r w:rsidRPr="00DE4026">
        <w:rPr>
          <w:rFonts w:ascii="Verdana" w:hAnsi="Verdana"/>
          <w:b/>
          <w:bCs/>
          <w:color w:val="000000"/>
          <w:sz w:val="28"/>
          <w:szCs w:val="28"/>
          <w:shd w:val="clear" w:color="auto" w:fill="FFFFFF"/>
          <w:rtl/>
        </w:rPr>
        <w:t>المؤهلات الدراسية</w:t>
      </w:r>
      <w:r w:rsidRPr="00DE4026">
        <w:rPr>
          <w:rFonts w:ascii="Verdana" w:hAnsi="Verdana"/>
          <w:b/>
          <w:bCs/>
          <w:color w:val="000000"/>
          <w:sz w:val="28"/>
          <w:szCs w:val="28"/>
          <w:shd w:val="clear" w:color="auto" w:fill="FFFFFF"/>
        </w:rPr>
        <w:t>:</w:t>
      </w:r>
      <w:r w:rsidRPr="00DE4026">
        <w:rPr>
          <w:rFonts w:ascii="Verdana" w:hAnsi="Verdana"/>
          <w:color w:val="000000"/>
          <w:sz w:val="28"/>
          <w:szCs w:val="28"/>
        </w:rPr>
        <w:br/>
      </w:r>
      <w:r w:rsidR="00DE4026">
        <w:rPr>
          <w:rFonts w:ascii="Verdana" w:hAnsi="Verdana" w:hint="cs"/>
          <w:color w:val="000000"/>
          <w:sz w:val="28"/>
          <w:szCs w:val="28"/>
          <w:shd w:val="clear" w:color="auto" w:fill="FFFFFF"/>
          <w:rtl/>
        </w:rPr>
        <w:t xml:space="preserve">بكالوريوس </w:t>
      </w:r>
      <w:r w:rsidRPr="00DE4026">
        <w:rPr>
          <w:rFonts w:ascii="Verdana" w:hAnsi="Verdana"/>
          <w:color w:val="000000"/>
          <w:sz w:val="28"/>
          <w:szCs w:val="28"/>
          <w:shd w:val="clear" w:color="auto" w:fill="FFFFFF"/>
          <w:rtl/>
        </w:rPr>
        <w:t>علوم الحاسوب أو مايعادلها</w:t>
      </w:r>
      <w:r w:rsidRPr="00DE4026">
        <w:rPr>
          <w:rFonts w:ascii="Verdana" w:hAnsi="Verdana"/>
          <w:color w:val="000000"/>
          <w:sz w:val="28"/>
          <w:szCs w:val="28"/>
          <w:shd w:val="clear" w:color="auto" w:fill="FFFFFF"/>
        </w:rPr>
        <w:t>.</w:t>
      </w:r>
      <w:r w:rsidRPr="00DE4026">
        <w:rPr>
          <w:rFonts w:ascii="Verdana" w:hAnsi="Verdana"/>
          <w:color w:val="000000"/>
          <w:sz w:val="28"/>
          <w:szCs w:val="28"/>
        </w:rPr>
        <w:br/>
      </w:r>
      <w:r w:rsidRPr="00DE4026">
        <w:rPr>
          <w:rFonts w:ascii="Verdana" w:hAnsi="Verdana"/>
          <w:b/>
          <w:bCs/>
          <w:color w:val="000000"/>
          <w:sz w:val="28"/>
          <w:szCs w:val="28"/>
          <w:shd w:val="clear" w:color="auto" w:fill="FFFFFF"/>
          <w:rtl/>
        </w:rPr>
        <w:t>الخبرات</w:t>
      </w:r>
      <w:r w:rsidRPr="00DE4026">
        <w:rPr>
          <w:rFonts w:ascii="Verdana" w:hAnsi="Verdana"/>
          <w:b/>
          <w:bCs/>
          <w:color w:val="000000"/>
          <w:sz w:val="28"/>
          <w:szCs w:val="28"/>
          <w:shd w:val="clear" w:color="auto" w:fill="FFFFFF"/>
        </w:rPr>
        <w:t xml:space="preserve"> :</w:t>
      </w:r>
      <w:r w:rsidRPr="00DE4026">
        <w:rPr>
          <w:rFonts w:ascii="Verdana" w:hAnsi="Verdana"/>
          <w:color w:val="000000"/>
          <w:sz w:val="28"/>
          <w:szCs w:val="28"/>
        </w:rPr>
        <w:br/>
      </w:r>
      <w:r w:rsidRPr="00DE4026">
        <w:rPr>
          <w:rFonts w:ascii="Verdana" w:hAnsi="Verdana"/>
          <w:color w:val="000000"/>
          <w:sz w:val="28"/>
          <w:szCs w:val="28"/>
          <w:shd w:val="clear" w:color="auto" w:fill="FFFFFF"/>
        </w:rPr>
        <w:t xml:space="preserve"> </w:t>
      </w:r>
      <w:r w:rsidRPr="00DE4026">
        <w:rPr>
          <w:rFonts w:ascii="Verdana" w:hAnsi="Verdana"/>
          <w:color w:val="000000"/>
          <w:sz w:val="28"/>
          <w:szCs w:val="28"/>
          <w:shd w:val="clear" w:color="auto" w:fill="FFFFFF"/>
          <w:rtl/>
        </w:rPr>
        <w:t xml:space="preserve">خبرة عملية لمدة لاتقل عن 10 سنة فى تصميم وانشاء وصيانة وادارة النظم </w:t>
      </w:r>
    </w:p>
    <w:p w:rsidR="00DE4026" w:rsidRPr="006A11D2" w:rsidRDefault="00AE357C" w:rsidP="00DE4026">
      <w:pPr>
        <w:bidi/>
        <w:rPr>
          <w:rFonts w:ascii="Verdana" w:hAnsi="Verdana"/>
          <w:b/>
          <w:bCs/>
          <w:color w:val="000000"/>
          <w:sz w:val="28"/>
          <w:szCs w:val="28"/>
          <w:rtl/>
        </w:rPr>
      </w:pPr>
      <w:r w:rsidRPr="006A11D2">
        <w:rPr>
          <w:rFonts w:ascii="Verdana" w:hAnsi="Verdana" w:hint="cs"/>
          <w:b/>
          <w:bCs/>
          <w:color w:val="000000"/>
          <w:sz w:val="28"/>
          <w:szCs w:val="28"/>
          <w:rtl/>
        </w:rPr>
        <w:t xml:space="preserve">قسم البيانات </w:t>
      </w:r>
      <w:r w:rsidR="00804813">
        <w:rPr>
          <w:rFonts w:ascii="Verdana" w:hAnsi="Verdana" w:hint="cs"/>
          <w:b/>
          <w:bCs/>
          <w:color w:val="000000"/>
          <w:sz w:val="28"/>
          <w:szCs w:val="28"/>
          <w:rtl/>
        </w:rPr>
        <w:t>(موظفين)</w:t>
      </w:r>
      <w:r w:rsidRPr="006A11D2">
        <w:rPr>
          <w:rFonts w:ascii="Verdana" w:hAnsi="Verdana" w:hint="cs"/>
          <w:b/>
          <w:bCs/>
          <w:color w:val="000000"/>
          <w:sz w:val="28"/>
          <w:szCs w:val="28"/>
          <w:rtl/>
        </w:rPr>
        <w:t xml:space="preserve">: </w:t>
      </w:r>
    </w:p>
    <w:p w:rsidR="004C6E6C" w:rsidRPr="006A11D2" w:rsidRDefault="004C6E6C" w:rsidP="006A11D2">
      <w:pPr>
        <w:bidi/>
        <w:rPr>
          <w:rFonts w:ascii="Verdana" w:hAnsi="Verdana"/>
          <w:color w:val="000000"/>
          <w:sz w:val="28"/>
          <w:szCs w:val="28"/>
          <w:shd w:val="clear" w:color="auto" w:fill="FFFFFF"/>
          <w:rtl/>
        </w:rPr>
      </w:pPr>
      <w:r w:rsidRPr="006A11D2">
        <w:rPr>
          <w:rFonts w:ascii="Verdana" w:hAnsi="Verdana"/>
          <w:b/>
          <w:bCs/>
          <w:color w:val="000000"/>
          <w:sz w:val="28"/>
          <w:szCs w:val="28"/>
          <w:shd w:val="clear" w:color="auto" w:fill="FFFFFF"/>
          <w:rtl/>
        </w:rPr>
        <w:t>المهام و المسؤوليات</w:t>
      </w:r>
      <w:r w:rsidRPr="006A11D2">
        <w:rPr>
          <w:rFonts w:ascii="Verdana" w:hAnsi="Verdana"/>
          <w:b/>
          <w:bCs/>
          <w:color w:val="000000"/>
          <w:sz w:val="28"/>
          <w:szCs w:val="28"/>
          <w:shd w:val="clear" w:color="auto" w:fill="FFFFFF"/>
        </w:rPr>
        <w:t>:</w:t>
      </w:r>
      <w:r w:rsidRPr="006A11D2">
        <w:rPr>
          <w:rFonts w:ascii="Verdana" w:hAnsi="Verdana"/>
          <w:color w:val="000000"/>
          <w:sz w:val="28"/>
          <w:szCs w:val="28"/>
        </w:rPr>
        <w:br/>
      </w:r>
      <w:r w:rsidRPr="006A11D2">
        <w:rPr>
          <w:rFonts w:ascii="Verdana" w:hAnsi="Verdana"/>
          <w:color w:val="000000"/>
          <w:sz w:val="28"/>
          <w:szCs w:val="28"/>
          <w:shd w:val="clear" w:color="auto" w:fill="FFFFFF"/>
          <w:rtl/>
        </w:rPr>
        <w:t xml:space="preserve">جمع المعلومات والبيانات والإحصاءات المتصلة بجميع أوجه نشاطات </w:t>
      </w:r>
      <w:r w:rsidRPr="006A11D2">
        <w:rPr>
          <w:rFonts w:ascii="Verdana" w:hAnsi="Verdana" w:hint="cs"/>
          <w:color w:val="000000"/>
          <w:sz w:val="28"/>
          <w:szCs w:val="28"/>
          <w:shd w:val="clear" w:color="auto" w:fill="FFFFFF"/>
          <w:rtl/>
        </w:rPr>
        <w:t>الوزارة</w:t>
      </w:r>
      <w:r w:rsidRPr="006A11D2">
        <w:rPr>
          <w:rFonts w:ascii="Verdana" w:hAnsi="Verdana"/>
          <w:color w:val="000000"/>
          <w:sz w:val="28"/>
          <w:szCs w:val="28"/>
          <w:shd w:val="clear" w:color="auto" w:fill="FFFFFF"/>
          <w:rtl/>
        </w:rPr>
        <w:t xml:space="preserve">، وتزويد الجهات </w:t>
      </w:r>
      <w:r w:rsidRPr="006A11D2">
        <w:rPr>
          <w:rFonts w:ascii="Verdana" w:hAnsi="Verdana" w:hint="cs"/>
          <w:color w:val="000000"/>
          <w:sz w:val="28"/>
          <w:szCs w:val="28"/>
          <w:shd w:val="clear" w:color="auto" w:fill="FFFFFF"/>
          <w:rtl/>
        </w:rPr>
        <w:t xml:space="preserve">الداخلية والخارجية </w:t>
      </w:r>
      <w:r w:rsidRPr="006A11D2">
        <w:rPr>
          <w:rFonts w:ascii="Verdana" w:hAnsi="Verdana"/>
          <w:color w:val="000000"/>
          <w:sz w:val="28"/>
          <w:szCs w:val="28"/>
          <w:shd w:val="clear" w:color="auto" w:fill="FFFFFF"/>
          <w:rtl/>
        </w:rPr>
        <w:t>بما تحتاجه منها وفقاً لما تحدده التعليمات</w:t>
      </w:r>
      <w:r w:rsidRPr="006A11D2">
        <w:rPr>
          <w:rFonts w:ascii="Verdana" w:hAnsi="Verdana" w:hint="cs"/>
          <w:color w:val="000000"/>
          <w:sz w:val="28"/>
          <w:szCs w:val="28"/>
          <w:shd w:val="clear" w:color="auto" w:fill="FFFFFF"/>
          <w:rtl/>
        </w:rPr>
        <w:t>.</w:t>
      </w:r>
    </w:p>
    <w:p w:rsidR="00AB5701" w:rsidRPr="0076702A" w:rsidRDefault="004C6E6C" w:rsidP="0076702A">
      <w:pPr>
        <w:pStyle w:val="Odsekzoznamu"/>
        <w:numPr>
          <w:ilvl w:val="0"/>
          <w:numId w:val="2"/>
        </w:numPr>
        <w:bidi/>
        <w:rPr>
          <w:rFonts w:ascii="Verdana" w:hAnsi="Verdana"/>
          <w:color w:val="000000"/>
          <w:sz w:val="28"/>
          <w:szCs w:val="28"/>
          <w:shd w:val="clear" w:color="auto" w:fill="FFFFFF"/>
          <w:rtl/>
        </w:rPr>
      </w:pPr>
      <w:r w:rsidRPr="0076702A">
        <w:rPr>
          <w:rFonts w:ascii="Verdana" w:hAnsi="Verdana"/>
          <w:color w:val="000000"/>
          <w:sz w:val="28"/>
          <w:szCs w:val="28"/>
          <w:shd w:val="clear" w:color="auto" w:fill="FFFFFF"/>
          <w:rtl/>
        </w:rPr>
        <w:t xml:space="preserve">تبويب وتصنيف البيانات والإحصاءات الخاصة </w:t>
      </w:r>
      <w:r w:rsidR="00AB5701" w:rsidRPr="0076702A">
        <w:rPr>
          <w:rFonts w:ascii="Verdana" w:hAnsi="Verdana" w:hint="cs"/>
          <w:color w:val="000000"/>
          <w:sz w:val="28"/>
          <w:szCs w:val="28"/>
          <w:shd w:val="clear" w:color="auto" w:fill="FFFFFF"/>
          <w:rtl/>
        </w:rPr>
        <w:t>بقطاع العمل</w:t>
      </w:r>
      <w:r w:rsidRPr="0076702A">
        <w:rPr>
          <w:rFonts w:ascii="Verdana" w:hAnsi="Verdana"/>
          <w:color w:val="000000"/>
          <w:sz w:val="28"/>
          <w:szCs w:val="28"/>
          <w:shd w:val="clear" w:color="auto" w:fill="FFFFFF"/>
          <w:rtl/>
        </w:rPr>
        <w:t>، ووضع أسس تخزينها واسترجاعها</w:t>
      </w:r>
      <w:r w:rsidR="00AB5701" w:rsidRPr="0076702A">
        <w:rPr>
          <w:rFonts w:ascii="Verdana" w:hAnsi="Verdana" w:hint="cs"/>
          <w:color w:val="000000"/>
          <w:sz w:val="28"/>
          <w:szCs w:val="28"/>
          <w:shd w:val="clear" w:color="auto" w:fill="FFFFFF"/>
          <w:rtl/>
        </w:rPr>
        <w:t>.</w:t>
      </w:r>
    </w:p>
    <w:p w:rsidR="00AB5701" w:rsidRPr="0076702A" w:rsidRDefault="00AB5701" w:rsidP="0076702A">
      <w:pPr>
        <w:pStyle w:val="Odsekzoznamu"/>
        <w:numPr>
          <w:ilvl w:val="0"/>
          <w:numId w:val="2"/>
        </w:numPr>
        <w:bidi/>
        <w:rPr>
          <w:rFonts w:ascii="Verdana" w:hAnsi="Verdana"/>
          <w:color w:val="000000"/>
          <w:sz w:val="28"/>
          <w:szCs w:val="28"/>
          <w:shd w:val="clear" w:color="auto" w:fill="FFFFFF"/>
          <w:rtl/>
        </w:rPr>
      </w:pPr>
      <w:r w:rsidRPr="0076702A">
        <w:rPr>
          <w:rFonts w:ascii="Verdana" w:hAnsi="Verdana" w:hint="cs"/>
          <w:color w:val="000000"/>
          <w:sz w:val="28"/>
          <w:szCs w:val="28"/>
          <w:shd w:val="clear" w:color="auto" w:fill="FFFFFF"/>
          <w:rtl/>
        </w:rPr>
        <w:t>المساهمة ب</w:t>
      </w:r>
      <w:r w:rsidR="004C6E6C" w:rsidRPr="0076702A">
        <w:rPr>
          <w:rFonts w:ascii="Verdana" w:hAnsi="Verdana"/>
          <w:color w:val="000000"/>
          <w:sz w:val="28"/>
          <w:szCs w:val="28"/>
          <w:shd w:val="clear" w:color="auto" w:fill="FFFFFF"/>
          <w:rtl/>
        </w:rPr>
        <w:t>إجراء الدراسات الإحصائية التحليلية و</w:t>
      </w:r>
      <w:r w:rsidRPr="0076702A">
        <w:rPr>
          <w:rFonts w:ascii="Verdana" w:hAnsi="Verdana" w:hint="cs"/>
          <w:color w:val="000000"/>
          <w:sz w:val="28"/>
          <w:szCs w:val="28"/>
          <w:shd w:val="clear" w:color="auto" w:fill="FFFFFF"/>
          <w:rtl/>
        </w:rPr>
        <w:t>المساهمة ب</w:t>
      </w:r>
      <w:r w:rsidR="004C6E6C" w:rsidRPr="0076702A">
        <w:rPr>
          <w:rFonts w:ascii="Verdana" w:hAnsi="Verdana"/>
          <w:color w:val="000000"/>
          <w:sz w:val="28"/>
          <w:szCs w:val="28"/>
          <w:shd w:val="clear" w:color="auto" w:fill="FFFFFF"/>
          <w:rtl/>
        </w:rPr>
        <w:t>إعداد الكتب الإحصائية السنوية</w:t>
      </w:r>
      <w:r w:rsidRPr="0076702A">
        <w:rPr>
          <w:rFonts w:ascii="Verdana" w:hAnsi="Verdana" w:hint="cs"/>
          <w:color w:val="000000"/>
          <w:sz w:val="28"/>
          <w:szCs w:val="28"/>
          <w:shd w:val="clear" w:color="auto" w:fill="FFFFFF"/>
          <w:rtl/>
        </w:rPr>
        <w:t>.</w:t>
      </w:r>
    </w:p>
    <w:p w:rsidR="00AB5701" w:rsidRPr="0076702A" w:rsidRDefault="004C6E6C" w:rsidP="0076702A">
      <w:pPr>
        <w:pStyle w:val="Odsekzoznamu"/>
        <w:numPr>
          <w:ilvl w:val="0"/>
          <w:numId w:val="2"/>
        </w:numPr>
        <w:bidi/>
        <w:rPr>
          <w:rFonts w:ascii="Verdana" w:hAnsi="Verdana"/>
          <w:color w:val="000000"/>
          <w:sz w:val="28"/>
          <w:szCs w:val="28"/>
          <w:shd w:val="clear" w:color="auto" w:fill="FFFFFF"/>
          <w:rtl/>
        </w:rPr>
      </w:pPr>
      <w:r w:rsidRPr="0076702A">
        <w:rPr>
          <w:rFonts w:ascii="Verdana" w:hAnsi="Verdana"/>
          <w:color w:val="000000"/>
          <w:sz w:val="28"/>
          <w:szCs w:val="28"/>
          <w:shd w:val="clear" w:color="auto" w:fill="FFFFFF"/>
          <w:rtl/>
        </w:rPr>
        <w:t xml:space="preserve">وضع نظام تبادل المعلومات </w:t>
      </w:r>
      <w:r w:rsidR="00AB5701" w:rsidRPr="0076702A">
        <w:rPr>
          <w:rFonts w:ascii="Verdana" w:hAnsi="Verdana" w:hint="cs"/>
          <w:color w:val="000000"/>
          <w:sz w:val="28"/>
          <w:szCs w:val="28"/>
          <w:shd w:val="clear" w:color="auto" w:fill="FFFFFF"/>
          <w:rtl/>
        </w:rPr>
        <w:t>بين الجهات المزودة لبيانات قطاع العمل.</w:t>
      </w:r>
    </w:p>
    <w:p w:rsidR="00AB5701" w:rsidRPr="0076702A" w:rsidRDefault="004C6E6C" w:rsidP="0076702A">
      <w:pPr>
        <w:pStyle w:val="Odsekzoznamu"/>
        <w:numPr>
          <w:ilvl w:val="0"/>
          <w:numId w:val="2"/>
        </w:numPr>
        <w:bidi/>
        <w:rPr>
          <w:rFonts w:ascii="Verdana" w:hAnsi="Verdana"/>
          <w:color w:val="000000"/>
          <w:sz w:val="28"/>
          <w:szCs w:val="28"/>
          <w:shd w:val="clear" w:color="auto" w:fill="FFFFFF"/>
          <w:rtl/>
        </w:rPr>
      </w:pPr>
      <w:r w:rsidRPr="0076702A">
        <w:rPr>
          <w:rFonts w:ascii="Verdana" w:hAnsi="Verdana"/>
          <w:color w:val="000000"/>
          <w:sz w:val="28"/>
          <w:szCs w:val="28"/>
          <w:shd w:val="clear" w:color="auto" w:fill="FFFFFF"/>
          <w:rtl/>
        </w:rPr>
        <w:t xml:space="preserve">مراجعة النشرات الدورية والتقارير الصادرة عن </w:t>
      </w:r>
      <w:r w:rsidR="00AB5701" w:rsidRPr="0076702A">
        <w:rPr>
          <w:rFonts w:ascii="Verdana" w:hAnsi="Verdana" w:hint="cs"/>
          <w:color w:val="000000"/>
          <w:sz w:val="28"/>
          <w:szCs w:val="28"/>
          <w:shd w:val="clear" w:color="auto" w:fill="FFFFFF"/>
          <w:rtl/>
        </w:rPr>
        <w:t>مديريات الوزارة</w:t>
      </w:r>
      <w:r w:rsidRPr="0076702A">
        <w:rPr>
          <w:rFonts w:ascii="Verdana" w:hAnsi="Verdana"/>
          <w:color w:val="000000"/>
          <w:sz w:val="28"/>
          <w:szCs w:val="28"/>
          <w:shd w:val="clear" w:color="auto" w:fill="FFFFFF"/>
          <w:rtl/>
        </w:rPr>
        <w:t xml:space="preserve"> التي تحتوي على البيانات والمعلومات الإحصائية</w:t>
      </w:r>
      <w:r w:rsidR="00AB5701" w:rsidRPr="0076702A">
        <w:rPr>
          <w:rFonts w:ascii="Verdana" w:hAnsi="Verdana" w:hint="cs"/>
          <w:color w:val="000000"/>
          <w:sz w:val="28"/>
          <w:szCs w:val="28"/>
          <w:shd w:val="clear" w:color="auto" w:fill="FFFFFF"/>
          <w:rtl/>
        </w:rPr>
        <w:t>.</w:t>
      </w:r>
    </w:p>
    <w:p w:rsidR="00AB5701" w:rsidRPr="0076702A" w:rsidRDefault="004C6E6C" w:rsidP="0076702A">
      <w:pPr>
        <w:pStyle w:val="Odsekzoznamu"/>
        <w:numPr>
          <w:ilvl w:val="0"/>
          <w:numId w:val="2"/>
        </w:numPr>
        <w:bidi/>
        <w:rPr>
          <w:rFonts w:ascii="Verdana" w:hAnsi="Verdana"/>
          <w:color w:val="000000"/>
          <w:sz w:val="28"/>
          <w:szCs w:val="28"/>
          <w:shd w:val="clear" w:color="auto" w:fill="FFFFFF"/>
          <w:rtl/>
        </w:rPr>
      </w:pPr>
      <w:r w:rsidRPr="0076702A">
        <w:rPr>
          <w:rFonts w:ascii="Verdana" w:hAnsi="Verdana"/>
          <w:color w:val="000000"/>
          <w:sz w:val="28"/>
          <w:szCs w:val="28"/>
          <w:shd w:val="clear" w:color="auto" w:fill="FFFFFF"/>
          <w:rtl/>
        </w:rPr>
        <w:t xml:space="preserve">إعداد </w:t>
      </w:r>
      <w:r w:rsidR="00AB5701" w:rsidRPr="0076702A">
        <w:rPr>
          <w:rFonts w:ascii="Verdana" w:hAnsi="Verdana" w:hint="cs"/>
          <w:color w:val="000000"/>
          <w:sz w:val="28"/>
          <w:szCs w:val="28"/>
          <w:shd w:val="clear" w:color="auto" w:fill="FFFFFF"/>
          <w:rtl/>
        </w:rPr>
        <w:t>التقارير</w:t>
      </w:r>
      <w:r w:rsidRPr="0076702A">
        <w:rPr>
          <w:rFonts w:ascii="Verdana" w:hAnsi="Verdana"/>
          <w:color w:val="000000"/>
          <w:sz w:val="28"/>
          <w:szCs w:val="28"/>
          <w:shd w:val="clear" w:color="auto" w:fill="FFFFFF"/>
          <w:rtl/>
        </w:rPr>
        <w:t xml:space="preserve"> والنشرات التي توضح إنجازات </w:t>
      </w:r>
      <w:r w:rsidR="00AB5701" w:rsidRPr="0076702A">
        <w:rPr>
          <w:rFonts w:ascii="Verdana" w:hAnsi="Verdana" w:hint="cs"/>
          <w:color w:val="000000"/>
          <w:sz w:val="28"/>
          <w:szCs w:val="28"/>
          <w:shd w:val="clear" w:color="auto" w:fill="FFFFFF"/>
          <w:rtl/>
        </w:rPr>
        <w:t>الوزارة.</w:t>
      </w:r>
    </w:p>
    <w:p w:rsidR="0076702A" w:rsidRDefault="0076702A" w:rsidP="0076702A">
      <w:pPr>
        <w:pStyle w:val="Odsekzoznamu"/>
        <w:numPr>
          <w:ilvl w:val="0"/>
          <w:numId w:val="2"/>
        </w:numPr>
        <w:bidi/>
        <w:rPr>
          <w:rFonts w:ascii="Verdana" w:hAnsi="Verdana"/>
          <w:color w:val="000000"/>
          <w:sz w:val="28"/>
          <w:szCs w:val="28"/>
          <w:shd w:val="clear" w:color="auto" w:fill="FFFFFF"/>
        </w:rPr>
      </w:pPr>
      <w:r w:rsidRPr="0076702A">
        <w:rPr>
          <w:rFonts w:ascii="Verdana" w:hAnsi="Verdana" w:hint="cs"/>
          <w:color w:val="000000"/>
          <w:sz w:val="28"/>
          <w:szCs w:val="28"/>
          <w:shd w:val="clear" w:color="auto" w:fill="FFFFFF"/>
          <w:rtl/>
        </w:rPr>
        <w:t>المساهمة بإعداد التقرير السنوي للوزارة.</w:t>
      </w:r>
    </w:p>
    <w:p w:rsidR="000E5783" w:rsidRDefault="00E658B7" w:rsidP="00E658B7">
      <w:pPr>
        <w:bidi/>
        <w:rPr>
          <w:rFonts w:ascii="Verdana" w:hAnsi="Verdana"/>
          <w:color w:val="000000"/>
          <w:sz w:val="28"/>
          <w:szCs w:val="28"/>
          <w:shd w:val="clear" w:color="auto" w:fill="FFFFFF"/>
          <w:rtl/>
        </w:rPr>
      </w:pPr>
      <w:r w:rsidRPr="00E658B7">
        <w:rPr>
          <w:rFonts w:ascii="Verdana" w:hAnsi="Verdana"/>
          <w:b/>
          <w:bCs/>
          <w:color w:val="000000"/>
          <w:sz w:val="28"/>
          <w:szCs w:val="28"/>
          <w:shd w:val="clear" w:color="auto" w:fill="FFFFFF"/>
          <w:rtl/>
        </w:rPr>
        <w:t>نطاق المسؤولية و الإشراف</w:t>
      </w:r>
      <w:r w:rsidRPr="00E658B7">
        <w:rPr>
          <w:rFonts w:ascii="Verdana" w:hAnsi="Verdana"/>
          <w:b/>
          <w:bCs/>
          <w:color w:val="000000"/>
          <w:sz w:val="28"/>
          <w:szCs w:val="28"/>
          <w:shd w:val="clear" w:color="auto" w:fill="FFFFFF"/>
        </w:rPr>
        <w:t>:</w:t>
      </w:r>
      <w:r w:rsidRPr="00E658B7">
        <w:rPr>
          <w:rFonts w:ascii="Verdana" w:hAnsi="Verdana"/>
          <w:color w:val="000000"/>
          <w:sz w:val="28"/>
          <w:szCs w:val="28"/>
        </w:rPr>
        <w:br/>
      </w:r>
      <w:r w:rsidR="000E5783">
        <w:rPr>
          <w:rFonts w:ascii="Verdana" w:hAnsi="Verdana" w:hint="cs"/>
          <w:color w:val="000000"/>
          <w:sz w:val="28"/>
          <w:szCs w:val="28"/>
          <w:shd w:val="clear" w:color="auto" w:fill="FFFFFF"/>
          <w:rtl/>
        </w:rPr>
        <w:t xml:space="preserve">رئيس قسم </w:t>
      </w:r>
    </w:p>
    <w:p w:rsidR="00E658B7" w:rsidRDefault="00E658B7" w:rsidP="000E5783">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احصائي</w:t>
      </w:r>
      <w:r w:rsidR="000E5783">
        <w:rPr>
          <w:rFonts w:ascii="Verdana" w:hAnsi="Verdana" w:hint="cs"/>
          <w:color w:val="000000"/>
          <w:sz w:val="28"/>
          <w:szCs w:val="28"/>
          <w:shd w:val="clear" w:color="auto" w:fill="FFFFFF"/>
          <w:rtl/>
        </w:rPr>
        <w:t xml:space="preserve"> عدد 1</w:t>
      </w:r>
    </w:p>
    <w:p w:rsidR="000E5783" w:rsidRPr="000E5783" w:rsidRDefault="00E658B7" w:rsidP="007423A5">
      <w:pPr>
        <w:bidi/>
        <w:rPr>
          <w:rFonts w:ascii="Verdana" w:hAnsi="Verdana"/>
          <w:color w:val="000000"/>
          <w:sz w:val="28"/>
          <w:szCs w:val="28"/>
          <w:shd w:val="clear" w:color="auto" w:fill="FFFFFF"/>
        </w:rPr>
      </w:pPr>
      <w:r w:rsidRPr="000E5783">
        <w:rPr>
          <w:rFonts w:ascii="Verdana" w:hAnsi="Verdana"/>
          <w:b/>
          <w:bCs/>
          <w:color w:val="000000"/>
          <w:sz w:val="28"/>
          <w:szCs w:val="28"/>
          <w:shd w:val="clear" w:color="auto" w:fill="FFFFFF"/>
          <w:rtl/>
        </w:rPr>
        <w:t>المؤهلات الدراسية</w:t>
      </w:r>
      <w:r w:rsidRPr="000E5783">
        <w:rPr>
          <w:rFonts w:ascii="Verdana" w:hAnsi="Verdana"/>
          <w:b/>
          <w:bCs/>
          <w:color w:val="000000"/>
          <w:sz w:val="28"/>
          <w:szCs w:val="28"/>
          <w:shd w:val="clear" w:color="auto" w:fill="FFFFFF"/>
        </w:rPr>
        <w:t>:</w:t>
      </w:r>
      <w:r w:rsidRPr="000E5783">
        <w:rPr>
          <w:rFonts w:ascii="Verdana" w:hAnsi="Verdana"/>
          <w:color w:val="000000"/>
          <w:sz w:val="28"/>
          <w:szCs w:val="28"/>
        </w:rPr>
        <w:br/>
      </w:r>
      <w:r w:rsidRPr="000E5783">
        <w:rPr>
          <w:rFonts w:ascii="Verdana" w:hAnsi="Verdana" w:hint="cs"/>
          <w:color w:val="000000"/>
          <w:sz w:val="28"/>
          <w:szCs w:val="28"/>
          <w:shd w:val="clear" w:color="auto" w:fill="FFFFFF"/>
          <w:rtl/>
        </w:rPr>
        <w:t xml:space="preserve">بكالوريوس </w:t>
      </w:r>
      <w:r w:rsidRPr="000E5783">
        <w:rPr>
          <w:rFonts w:ascii="Verdana" w:hAnsi="Verdana"/>
          <w:color w:val="000000"/>
          <w:sz w:val="28"/>
          <w:szCs w:val="28"/>
          <w:shd w:val="clear" w:color="auto" w:fill="FFFFFF"/>
          <w:rtl/>
        </w:rPr>
        <w:t xml:space="preserve">علوم الحاسوب </w:t>
      </w:r>
      <w:r w:rsidR="000E5783" w:rsidRPr="000E5783">
        <w:rPr>
          <w:rFonts w:ascii="Verdana" w:hAnsi="Verdana" w:hint="cs"/>
          <w:color w:val="000000"/>
          <w:sz w:val="28"/>
          <w:szCs w:val="28"/>
          <w:shd w:val="clear" w:color="auto" w:fill="FFFFFF"/>
          <w:rtl/>
        </w:rPr>
        <w:t xml:space="preserve">أو </w:t>
      </w:r>
      <w:r w:rsidR="000E5783" w:rsidRPr="000E5783">
        <w:rPr>
          <w:rFonts w:ascii="Verdana" w:hAnsi="Verdana" w:hint="eastAsia"/>
          <w:color w:val="000000"/>
          <w:sz w:val="28"/>
          <w:szCs w:val="28"/>
          <w:shd w:val="clear" w:color="auto" w:fill="FFFFFF"/>
          <w:rtl/>
        </w:rPr>
        <w:t>إحصاء</w:t>
      </w:r>
      <w:r w:rsidR="000E5783" w:rsidRPr="000E5783">
        <w:rPr>
          <w:rFonts w:ascii="Verdana" w:hAnsi="Verdana" w:hint="cs"/>
          <w:color w:val="000000"/>
          <w:sz w:val="28"/>
          <w:szCs w:val="28"/>
          <w:shd w:val="clear" w:color="auto" w:fill="FFFFFF"/>
          <w:rtl/>
        </w:rPr>
        <w:t xml:space="preserve"> </w:t>
      </w:r>
      <w:r w:rsidRPr="000E5783">
        <w:rPr>
          <w:rFonts w:ascii="Verdana" w:hAnsi="Verdana"/>
          <w:color w:val="000000"/>
          <w:sz w:val="28"/>
          <w:szCs w:val="28"/>
          <w:shd w:val="clear" w:color="auto" w:fill="FFFFFF"/>
          <w:rtl/>
        </w:rPr>
        <w:t>أو ما</w:t>
      </w:r>
      <w:r w:rsidR="000E5783" w:rsidRPr="000E5783">
        <w:rPr>
          <w:rFonts w:ascii="Verdana" w:hAnsi="Verdana" w:hint="cs"/>
          <w:color w:val="000000"/>
          <w:sz w:val="28"/>
          <w:szCs w:val="28"/>
          <w:shd w:val="clear" w:color="auto" w:fill="FFFFFF"/>
          <w:rtl/>
        </w:rPr>
        <w:t xml:space="preserve"> </w:t>
      </w:r>
      <w:r w:rsidRPr="000E5783">
        <w:rPr>
          <w:rFonts w:ascii="Verdana" w:hAnsi="Verdana"/>
          <w:color w:val="000000"/>
          <w:sz w:val="28"/>
          <w:szCs w:val="28"/>
          <w:shd w:val="clear" w:color="auto" w:fill="FFFFFF"/>
          <w:rtl/>
        </w:rPr>
        <w:t>يعادلها</w:t>
      </w:r>
      <w:r w:rsidR="000E5783" w:rsidRPr="000E5783">
        <w:rPr>
          <w:rFonts w:ascii="Verdana" w:hAnsi="Verdana" w:hint="cs"/>
          <w:color w:val="000000"/>
          <w:sz w:val="28"/>
          <w:szCs w:val="28"/>
          <w:shd w:val="clear" w:color="auto" w:fill="FFFFFF"/>
          <w:rtl/>
        </w:rPr>
        <w:t>.</w:t>
      </w:r>
    </w:p>
    <w:p w:rsidR="000E5783" w:rsidRDefault="00E658B7" w:rsidP="000E5783">
      <w:pPr>
        <w:bidi/>
        <w:rPr>
          <w:rFonts w:ascii="Verdana" w:hAnsi="Verdana"/>
          <w:color w:val="000000"/>
          <w:sz w:val="28"/>
          <w:szCs w:val="28"/>
          <w:shd w:val="clear" w:color="auto" w:fill="FFFFFF"/>
          <w:rtl/>
        </w:rPr>
      </w:pPr>
      <w:r w:rsidRPr="000E5783">
        <w:rPr>
          <w:rFonts w:ascii="Verdana" w:hAnsi="Verdana"/>
          <w:b/>
          <w:bCs/>
          <w:color w:val="000000"/>
          <w:sz w:val="28"/>
          <w:szCs w:val="28"/>
          <w:shd w:val="clear" w:color="auto" w:fill="FFFFFF"/>
          <w:rtl/>
        </w:rPr>
        <w:lastRenderedPageBreak/>
        <w:t>الخبرات</w:t>
      </w:r>
      <w:r w:rsidRPr="000E5783">
        <w:rPr>
          <w:rFonts w:ascii="Verdana" w:hAnsi="Verdana"/>
          <w:b/>
          <w:bCs/>
          <w:color w:val="000000"/>
          <w:sz w:val="28"/>
          <w:szCs w:val="28"/>
          <w:shd w:val="clear" w:color="auto" w:fill="FFFFFF"/>
        </w:rPr>
        <w:t xml:space="preserve"> :</w:t>
      </w:r>
      <w:r w:rsidRPr="000E5783">
        <w:rPr>
          <w:rFonts w:ascii="Verdana" w:hAnsi="Verdana"/>
          <w:color w:val="000000"/>
          <w:sz w:val="28"/>
          <w:szCs w:val="28"/>
        </w:rPr>
        <w:br/>
      </w:r>
      <w:r w:rsidRPr="000E5783">
        <w:rPr>
          <w:rFonts w:ascii="Verdana" w:hAnsi="Verdana"/>
          <w:color w:val="000000"/>
          <w:sz w:val="28"/>
          <w:szCs w:val="28"/>
          <w:shd w:val="clear" w:color="auto" w:fill="FFFFFF"/>
        </w:rPr>
        <w:t xml:space="preserve"> </w:t>
      </w:r>
      <w:r w:rsidRPr="000E5783">
        <w:rPr>
          <w:rFonts w:ascii="Verdana" w:hAnsi="Verdana"/>
          <w:color w:val="000000"/>
          <w:sz w:val="28"/>
          <w:szCs w:val="28"/>
          <w:shd w:val="clear" w:color="auto" w:fill="FFFFFF"/>
          <w:rtl/>
        </w:rPr>
        <w:t xml:space="preserve">خبرة عملية لمدة لاتقل عن </w:t>
      </w:r>
      <w:r w:rsidR="000E5783" w:rsidRPr="000E5783">
        <w:rPr>
          <w:rFonts w:ascii="Verdana" w:hAnsi="Verdana" w:hint="cs"/>
          <w:color w:val="000000"/>
          <w:sz w:val="28"/>
          <w:szCs w:val="28"/>
          <w:shd w:val="clear" w:color="auto" w:fill="FFFFFF"/>
          <w:rtl/>
        </w:rPr>
        <w:t>5</w:t>
      </w:r>
      <w:r w:rsidRPr="000E5783">
        <w:rPr>
          <w:rFonts w:ascii="Verdana" w:hAnsi="Verdana"/>
          <w:color w:val="000000"/>
          <w:sz w:val="28"/>
          <w:szCs w:val="28"/>
          <w:shd w:val="clear" w:color="auto" w:fill="FFFFFF"/>
          <w:rtl/>
        </w:rPr>
        <w:t xml:space="preserve"> سنة فى </w:t>
      </w:r>
      <w:r w:rsidR="000E5783" w:rsidRPr="000E5783">
        <w:rPr>
          <w:rFonts w:ascii="Verdana" w:hAnsi="Verdana" w:hint="cs"/>
          <w:color w:val="000000"/>
          <w:sz w:val="28"/>
          <w:szCs w:val="28"/>
          <w:shd w:val="clear" w:color="auto" w:fill="FFFFFF"/>
          <w:rtl/>
        </w:rPr>
        <w:t xml:space="preserve">جمع البيانات </w:t>
      </w:r>
      <w:r w:rsidR="000E5783" w:rsidRPr="000E5783">
        <w:rPr>
          <w:rFonts w:ascii="Verdana" w:hAnsi="Verdana" w:hint="eastAsia"/>
          <w:color w:val="000000"/>
          <w:sz w:val="28"/>
          <w:szCs w:val="28"/>
          <w:shd w:val="clear" w:color="auto" w:fill="FFFFFF"/>
          <w:rtl/>
        </w:rPr>
        <w:t>وإدارة</w:t>
      </w:r>
      <w:r w:rsidR="000E5783" w:rsidRPr="000E5783">
        <w:rPr>
          <w:rFonts w:ascii="Verdana" w:hAnsi="Verdana" w:hint="cs"/>
          <w:color w:val="000000"/>
          <w:sz w:val="28"/>
          <w:szCs w:val="28"/>
          <w:shd w:val="clear" w:color="auto" w:fill="FFFFFF"/>
          <w:rtl/>
        </w:rPr>
        <w:t xml:space="preserve"> الافراد.</w:t>
      </w:r>
    </w:p>
    <w:p w:rsidR="000E5783" w:rsidRDefault="000E5783" w:rsidP="000E5783">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خبرة 3 سنوات في جمع البيانات والمتابعة.</w:t>
      </w:r>
    </w:p>
    <w:p w:rsidR="005F40E9" w:rsidRDefault="005F40E9" w:rsidP="005F40E9">
      <w:pPr>
        <w:bidi/>
        <w:rPr>
          <w:rFonts w:ascii="Verdana" w:hAnsi="Verdana"/>
          <w:b/>
          <w:bCs/>
          <w:color w:val="000000"/>
          <w:sz w:val="28"/>
          <w:szCs w:val="28"/>
          <w:rtl/>
        </w:rPr>
      </w:pPr>
    </w:p>
    <w:p w:rsidR="005F40E9" w:rsidRPr="006A11D2" w:rsidRDefault="005F40E9" w:rsidP="005F40E9">
      <w:pPr>
        <w:bidi/>
        <w:rPr>
          <w:rFonts w:ascii="Verdana" w:hAnsi="Verdana"/>
          <w:b/>
          <w:bCs/>
          <w:color w:val="000000"/>
          <w:sz w:val="28"/>
          <w:szCs w:val="28"/>
          <w:rtl/>
        </w:rPr>
      </w:pPr>
      <w:r w:rsidRPr="006A11D2">
        <w:rPr>
          <w:rFonts w:ascii="Verdana" w:hAnsi="Verdana" w:hint="cs"/>
          <w:b/>
          <w:bCs/>
          <w:color w:val="000000"/>
          <w:sz w:val="28"/>
          <w:szCs w:val="28"/>
          <w:rtl/>
        </w:rPr>
        <w:t xml:space="preserve">قسم </w:t>
      </w:r>
      <w:r>
        <w:rPr>
          <w:rFonts w:ascii="Verdana" w:hAnsi="Verdana" w:hint="cs"/>
          <w:b/>
          <w:bCs/>
          <w:color w:val="000000"/>
          <w:sz w:val="28"/>
          <w:szCs w:val="28"/>
          <w:rtl/>
        </w:rPr>
        <w:t>الدراسات</w:t>
      </w:r>
      <w:r w:rsidR="00804813">
        <w:rPr>
          <w:rFonts w:ascii="Verdana" w:hAnsi="Verdana" w:hint="cs"/>
          <w:b/>
          <w:bCs/>
          <w:color w:val="000000"/>
          <w:sz w:val="28"/>
          <w:szCs w:val="28"/>
          <w:rtl/>
        </w:rPr>
        <w:t xml:space="preserve"> (3 موظفين)</w:t>
      </w:r>
      <w:r w:rsidRPr="006A11D2">
        <w:rPr>
          <w:rFonts w:ascii="Verdana" w:hAnsi="Verdana" w:hint="cs"/>
          <w:b/>
          <w:bCs/>
          <w:color w:val="000000"/>
          <w:sz w:val="28"/>
          <w:szCs w:val="28"/>
          <w:rtl/>
        </w:rPr>
        <w:t xml:space="preserve"> : </w:t>
      </w:r>
    </w:p>
    <w:p w:rsidR="005F40E9" w:rsidRPr="006A11D2" w:rsidRDefault="005F40E9" w:rsidP="007423A5">
      <w:pPr>
        <w:bidi/>
        <w:rPr>
          <w:rFonts w:ascii="Verdana" w:hAnsi="Verdana"/>
          <w:color w:val="000000"/>
          <w:sz w:val="28"/>
          <w:szCs w:val="28"/>
          <w:shd w:val="clear" w:color="auto" w:fill="FFFFFF"/>
          <w:rtl/>
        </w:rPr>
      </w:pPr>
      <w:r w:rsidRPr="006A11D2">
        <w:rPr>
          <w:rFonts w:ascii="Verdana" w:hAnsi="Verdana"/>
          <w:b/>
          <w:bCs/>
          <w:color w:val="000000"/>
          <w:sz w:val="28"/>
          <w:szCs w:val="28"/>
          <w:shd w:val="clear" w:color="auto" w:fill="FFFFFF"/>
          <w:rtl/>
        </w:rPr>
        <w:t>المهام و المسؤوليات</w:t>
      </w:r>
      <w:r w:rsidRPr="006A11D2">
        <w:rPr>
          <w:rFonts w:ascii="Verdana" w:hAnsi="Verdana"/>
          <w:b/>
          <w:bCs/>
          <w:color w:val="000000"/>
          <w:sz w:val="28"/>
          <w:szCs w:val="28"/>
          <w:shd w:val="clear" w:color="auto" w:fill="FFFFFF"/>
        </w:rPr>
        <w:t>:</w:t>
      </w:r>
      <w:r w:rsidRPr="006A11D2">
        <w:rPr>
          <w:rFonts w:ascii="Verdana" w:hAnsi="Verdana"/>
          <w:color w:val="000000"/>
          <w:sz w:val="28"/>
          <w:szCs w:val="28"/>
        </w:rPr>
        <w:br/>
      </w:r>
      <w:r w:rsidRPr="006A11D2">
        <w:rPr>
          <w:rFonts w:ascii="Verdana" w:hAnsi="Verdana"/>
          <w:color w:val="000000"/>
          <w:sz w:val="28"/>
          <w:szCs w:val="28"/>
          <w:shd w:val="clear" w:color="auto" w:fill="FFFFFF"/>
          <w:rtl/>
        </w:rPr>
        <w:t xml:space="preserve">جمع </w:t>
      </w:r>
      <w:r w:rsidR="007423A5">
        <w:rPr>
          <w:rFonts w:ascii="Verdana" w:hAnsi="Verdana" w:hint="cs"/>
          <w:color w:val="000000"/>
          <w:sz w:val="28"/>
          <w:szCs w:val="28"/>
          <w:shd w:val="clear" w:color="auto" w:fill="FFFFFF"/>
          <w:rtl/>
          <w:lang w:bidi="ar-JO"/>
        </w:rPr>
        <w:t xml:space="preserve">الدراسات </w:t>
      </w:r>
      <w:r w:rsidR="007423A5">
        <w:rPr>
          <w:rFonts w:ascii="Verdana" w:hAnsi="Verdana" w:hint="eastAsia"/>
          <w:color w:val="000000"/>
          <w:sz w:val="28"/>
          <w:szCs w:val="28"/>
          <w:shd w:val="clear" w:color="auto" w:fill="FFFFFF"/>
          <w:rtl/>
          <w:lang w:bidi="ar-JO"/>
        </w:rPr>
        <w:t>والأبحاث</w:t>
      </w:r>
      <w:r w:rsidR="007423A5">
        <w:rPr>
          <w:rFonts w:ascii="Verdana" w:hAnsi="Verdana" w:hint="cs"/>
          <w:color w:val="000000"/>
          <w:sz w:val="28"/>
          <w:szCs w:val="28"/>
          <w:shd w:val="clear" w:color="auto" w:fill="FFFFFF"/>
          <w:rtl/>
          <w:lang w:bidi="ar-JO"/>
        </w:rPr>
        <w:t xml:space="preserve"> المعنية بقطاع العمل، واعداد الدراسات التي يحتاجها هذا القطاع.</w:t>
      </w:r>
    </w:p>
    <w:p w:rsidR="005F40E9" w:rsidRPr="0076702A" w:rsidRDefault="005F40E9" w:rsidP="00804813">
      <w:pPr>
        <w:pStyle w:val="Odsekzoznamu"/>
        <w:numPr>
          <w:ilvl w:val="0"/>
          <w:numId w:val="2"/>
        </w:numPr>
        <w:bidi/>
        <w:rPr>
          <w:rFonts w:ascii="Verdana" w:hAnsi="Verdana"/>
          <w:color w:val="000000"/>
          <w:sz w:val="28"/>
          <w:szCs w:val="28"/>
          <w:shd w:val="clear" w:color="auto" w:fill="FFFFFF"/>
          <w:rtl/>
        </w:rPr>
      </w:pPr>
      <w:r w:rsidRPr="0076702A">
        <w:rPr>
          <w:rFonts w:ascii="Verdana" w:hAnsi="Verdana"/>
          <w:color w:val="000000"/>
          <w:sz w:val="28"/>
          <w:szCs w:val="28"/>
          <w:shd w:val="clear" w:color="auto" w:fill="FFFFFF"/>
          <w:rtl/>
        </w:rPr>
        <w:t xml:space="preserve">تبويب وتصنيف </w:t>
      </w:r>
      <w:r w:rsidR="00804813">
        <w:rPr>
          <w:rFonts w:ascii="Verdana" w:hAnsi="Verdana" w:hint="cs"/>
          <w:color w:val="000000"/>
          <w:sz w:val="28"/>
          <w:szCs w:val="28"/>
          <w:shd w:val="clear" w:color="auto" w:fill="FFFFFF"/>
          <w:rtl/>
        </w:rPr>
        <w:t>الدراسات</w:t>
      </w:r>
      <w:r w:rsidRPr="0076702A">
        <w:rPr>
          <w:rFonts w:ascii="Verdana" w:hAnsi="Verdana"/>
          <w:color w:val="000000"/>
          <w:sz w:val="28"/>
          <w:szCs w:val="28"/>
          <w:shd w:val="clear" w:color="auto" w:fill="FFFFFF"/>
          <w:rtl/>
        </w:rPr>
        <w:t xml:space="preserve"> الخاصة </w:t>
      </w:r>
      <w:r w:rsidRPr="0076702A">
        <w:rPr>
          <w:rFonts w:ascii="Verdana" w:hAnsi="Verdana" w:hint="cs"/>
          <w:color w:val="000000"/>
          <w:sz w:val="28"/>
          <w:szCs w:val="28"/>
          <w:shd w:val="clear" w:color="auto" w:fill="FFFFFF"/>
          <w:rtl/>
        </w:rPr>
        <w:t>بقطاع العمل</w:t>
      </w:r>
      <w:r w:rsidRPr="0076702A">
        <w:rPr>
          <w:rFonts w:ascii="Verdana" w:hAnsi="Verdana"/>
          <w:color w:val="000000"/>
          <w:sz w:val="28"/>
          <w:szCs w:val="28"/>
          <w:shd w:val="clear" w:color="auto" w:fill="FFFFFF"/>
          <w:rtl/>
        </w:rPr>
        <w:t xml:space="preserve">، </w:t>
      </w:r>
      <w:r w:rsidR="00804813">
        <w:rPr>
          <w:rFonts w:ascii="Verdana" w:hAnsi="Verdana" w:hint="cs"/>
          <w:color w:val="000000"/>
          <w:sz w:val="28"/>
          <w:szCs w:val="28"/>
          <w:shd w:val="clear" w:color="auto" w:fill="FFFFFF"/>
          <w:rtl/>
        </w:rPr>
        <w:t>ونشرها</w:t>
      </w:r>
      <w:r w:rsidRPr="0076702A">
        <w:rPr>
          <w:rFonts w:ascii="Verdana" w:hAnsi="Verdana" w:hint="cs"/>
          <w:color w:val="000000"/>
          <w:sz w:val="28"/>
          <w:szCs w:val="28"/>
          <w:shd w:val="clear" w:color="auto" w:fill="FFFFFF"/>
          <w:rtl/>
        </w:rPr>
        <w:t>.</w:t>
      </w:r>
    </w:p>
    <w:p w:rsidR="005F40E9" w:rsidRPr="0076702A" w:rsidRDefault="005F40E9" w:rsidP="005F40E9">
      <w:pPr>
        <w:pStyle w:val="Odsekzoznamu"/>
        <w:numPr>
          <w:ilvl w:val="0"/>
          <w:numId w:val="2"/>
        </w:numPr>
        <w:bidi/>
        <w:rPr>
          <w:rFonts w:ascii="Verdana" w:hAnsi="Verdana"/>
          <w:color w:val="000000"/>
          <w:sz w:val="28"/>
          <w:szCs w:val="28"/>
          <w:shd w:val="clear" w:color="auto" w:fill="FFFFFF"/>
          <w:rtl/>
        </w:rPr>
      </w:pPr>
      <w:r w:rsidRPr="0076702A">
        <w:rPr>
          <w:rFonts w:ascii="Verdana" w:hAnsi="Verdana" w:hint="cs"/>
          <w:color w:val="000000"/>
          <w:sz w:val="28"/>
          <w:szCs w:val="28"/>
          <w:shd w:val="clear" w:color="auto" w:fill="FFFFFF"/>
          <w:rtl/>
        </w:rPr>
        <w:t>المساهمة ب</w:t>
      </w:r>
      <w:r w:rsidRPr="0076702A">
        <w:rPr>
          <w:rFonts w:ascii="Verdana" w:hAnsi="Verdana"/>
          <w:color w:val="000000"/>
          <w:sz w:val="28"/>
          <w:szCs w:val="28"/>
          <w:shd w:val="clear" w:color="auto" w:fill="FFFFFF"/>
          <w:rtl/>
        </w:rPr>
        <w:t>إجراء الدراسات الإحصائية التحليلية و</w:t>
      </w:r>
      <w:r w:rsidRPr="0076702A">
        <w:rPr>
          <w:rFonts w:ascii="Verdana" w:hAnsi="Verdana" w:hint="cs"/>
          <w:color w:val="000000"/>
          <w:sz w:val="28"/>
          <w:szCs w:val="28"/>
          <w:shd w:val="clear" w:color="auto" w:fill="FFFFFF"/>
          <w:rtl/>
        </w:rPr>
        <w:t>المساهمة ب</w:t>
      </w:r>
      <w:r w:rsidRPr="0076702A">
        <w:rPr>
          <w:rFonts w:ascii="Verdana" w:hAnsi="Verdana"/>
          <w:color w:val="000000"/>
          <w:sz w:val="28"/>
          <w:szCs w:val="28"/>
          <w:shd w:val="clear" w:color="auto" w:fill="FFFFFF"/>
          <w:rtl/>
        </w:rPr>
        <w:t>إعداد الكتب الإحصائية السنوية</w:t>
      </w:r>
      <w:r w:rsidRPr="0076702A">
        <w:rPr>
          <w:rFonts w:ascii="Verdana" w:hAnsi="Verdana" w:hint="cs"/>
          <w:color w:val="000000"/>
          <w:sz w:val="28"/>
          <w:szCs w:val="28"/>
          <w:shd w:val="clear" w:color="auto" w:fill="FFFFFF"/>
          <w:rtl/>
        </w:rPr>
        <w:t>.</w:t>
      </w:r>
    </w:p>
    <w:p w:rsidR="005F40E9" w:rsidRPr="0076702A" w:rsidRDefault="00804813" w:rsidP="005F40E9">
      <w:pPr>
        <w:pStyle w:val="Odsekzoznamu"/>
        <w:numPr>
          <w:ilvl w:val="0"/>
          <w:numId w:val="2"/>
        </w:num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اعداد الدراسات المناسبة حسب البيانات المتوفرة من نظام المعلومات المتوفر</w:t>
      </w:r>
      <w:r w:rsidR="005F40E9" w:rsidRPr="0076702A">
        <w:rPr>
          <w:rFonts w:ascii="Verdana" w:hAnsi="Verdana" w:hint="cs"/>
          <w:color w:val="000000"/>
          <w:sz w:val="28"/>
          <w:szCs w:val="28"/>
          <w:shd w:val="clear" w:color="auto" w:fill="FFFFFF"/>
          <w:rtl/>
        </w:rPr>
        <w:t>.</w:t>
      </w:r>
    </w:p>
    <w:p w:rsidR="005F40E9" w:rsidRDefault="005F40E9" w:rsidP="005F40E9">
      <w:pPr>
        <w:pStyle w:val="Odsekzoznamu"/>
        <w:numPr>
          <w:ilvl w:val="0"/>
          <w:numId w:val="2"/>
        </w:numPr>
        <w:bidi/>
        <w:rPr>
          <w:rFonts w:ascii="Verdana" w:hAnsi="Verdana"/>
          <w:color w:val="000000"/>
          <w:sz w:val="28"/>
          <w:szCs w:val="28"/>
          <w:shd w:val="clear" w:color="auto" w:fill="FFFFFF"/>
        </w:rPr>
      </w:pPr>
      <w:r w:rsidRPr="0076702A">
        <w:rPr>
          <w:rFonts w:ascii="Verdana" w:hAnsi="Verdana" w:hint="cs"/>
          <w:color w:val="000000"/>
          <w:sz w:val="28"/>
          <w:szCs w:val="28"/>
          <w:shd w:val="clear" w:color="auto" w:fill="FFFFFF"/>
          <w:rtl/>
        </w:rPr>
        <w:t>المساهمة بإعداد التقرير السنوي للوزارة.</w:t>
      </w:r>
    </w:p>
    <w:p w:rsidR="005F40E9" w:rsidRDefault="005F40E9" w:rsidP="005F40E9">
      <w:pPr>
        <w:bidi/>
        <w:rPr>
          <w:rFonts w:ascii="Verdana" w:hAnsi="Verdana"/>
          <w:color w:val="000000"/>
          <w:sz w:val="28"/>
          <w:szCs w:val="28"/>
          <w:shd w:val="clear" w:color="auto" w:fill="FFFFFF"/>
          <w:rtl/>
        </w:rPr>
      </w:pPr>
      <w:r w:rsidRPr="00E658B7">
        <w:rPr>
          <w:rFonts w:ascii="Verdana" w:hAnsi="Verdana"/>
          <w:b/>
          <w:bCs/>
          <w:color w:val="000000"/>
          <w:sz w:val="28"/>
          <w:szCs w:val="28"/>
          <w:shd w:val="clear" w:color="auto" w:fill="FFFFFF"/>
          <w:rtl/>
        </w:rPr>
        <w:t>نطاق المسؤولية و الإشراف</w:t>
      </w:r>
      <w:r w:rsidRPr="00E658B7">
        <w:rPr>
          <w:rFonts w:ascii="Verdana" w:hAnsi="Verdana"/>
          <w:b/>
          <w:bCs/>
          <w:color w:val="000000"/>
          <w:sz w:val="28"/>
          <w:szCs w:val="28"/>
          <w:shd w:val="clear" w:color="auto" w:fill="FFFFFF"/>
        </w:rPr>
        <w:t>:</w:t>
      </w:r>
      <w:r w:rsidRPr="00E658B7">
        <w:rPr>
          <w:rFonts w:ascii="Verdana" w:hAnsi="Verdana"/>
          <w:color w:val="000000"/>
          <w:sz w:val="28"/>
          <w:szCs w:val="28"/>
        </w:rPr>
        <w:br/>
      </w:r>
      <w:r>
        <w:rPr>
          <w:rFonts w:ascii="Verdana" w:hAnsi="Verdana" w:hint="cs"/>
          <w:color w:val="000000"/>
          <w:sz w:val="28"/>
          <w:szCs w:val="28"/>
          <w:shd w:val="clear" w:color="auto" w:fill="FFFFFF"/>
          <w:rtl/>
        </w:rPr>
        <w:t xml:space="preserve">رئيس قسم </w:t>
      </w:r>
    </w:p>
    <w:p w:rsidR="005F40E9" w:rsidRDefault="007423A5" w:rsidP="005F40E9">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اقتصادي</w:t>
      </w:r>
      <w:r w:rsidR="005F40E9">
        <w:rPr>
          <w:rFonts w:ascii="Verdana" w:hAnsi="Verdana" w:hint="cs"/>
          <w:color w:val="000000"/>
          <w:sz w:val="28"/>
          <w:szCs w:val="28"/>
          <w:shd w:val="clear" w:color="auto" w:fill="FFFFFF"/>
          <w:rtl/>
        </w:rPr>
        <w:t xml:space="preserve"> عدد 1</w:t>
      </w:r>
    </w:p>
    <w:p w:rsidR="005F40E9" w:rsidRDefault="005F40E9" w:rsidP="005F40E9">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اداري عدد 1</w:t>
      </w:r>
    </w:p>
    <w:p w:rsidR="005F40E9" w:rsidRPr="000E5783" w:rsidRDefault="005F40E9" w:rsidP="007423A5">
      <w:pPr>
        <w:bidi/>
        <w:rPr>
          <w:rFonts w:ascii="Verdana" w:hAnsi="Verdana"/>
          <w:color w:val="000000"/>
          <w:sz w:val="28"/>
          <w:szCs w:val="28"/>
          <w:shd w:val="clear" w:color="auto" w:fill="FFFFFF"/>
        </w:rPr>
      </w:pPr>
      <w:r w:rsidRPr="000E5783">
        <w:rPr>
          <w:rFonts w:ascii="Verdana" w:hAnsi="Verdana"/>
          <w:b/>
          <w:bCs/>
          <w:color w:val="000000"/>
          <w:sz w:val="28"/>
          <w:szCs w:val="28"/>
          <w:shd w:val="clear" w:color="auto" w:fill="FFFFFF"/>
          <w:rtl/>
        </w:rPr>
        <w:t>المؤهلات الدراسية</w:t>
      </w:r>
      <w:r w:rsidRPr="000E5783">
        <w:rPr>
          <w:rFonts w:ascii="Verdana" w:hAnsi="Verdana"/>
          <w:b/>
          <w:bCs/>
          <w:color w:val="000000"/>
          <w:sz w:val="28"/>
          <w:szCs w:val="28"/>
          <w:shd w:val="clear" w:color="auto" w:fill="FFFFFF"/>
        </w:rPr>
        <w:t>:</w:t>
      </w:r>
      <w:r w:rsidRPr="000E5783">
        <w:rPr>
          <w:rFonts w:ascii="Verdana" w:hAnsi="Verdana"/>
          <w:color w:val="000000"/>
          <w:sz w:val="28"/>
          <w:szCs w:val="28"/>
        </w:rPr>
        <w:br/>
      </w:r>
      <w:r w:rsidRPr="000E5783">
        <w:rPr>
          <w:rFonts w:ascii="Verdana" w:hAnsi="Verdana" w:hint="cs"/>
          <w:color w:val="000000"/>
          <w:sz w:val="28"/>
          <w:szCs w:val="28"/>
          <w:shd w:val="clear" w:color="auto" w:fill="FFFFFF"/>
          <w:rtl/>
        </w:rPr>
        <w:t xml:space="preserve">بكالوريوس </w:t>
      </w:r>
      <w:r w:rsidR="007423A5">
        <w:rPr>
          <w:rFonts w:ascii="Verdana" w:hAnsi="Verdana" w:hint="cs"/>
          <w:color w:val="000000"/>
          <w:sz w:val="28"/>
          <w:szCs w:val="28"/>
          <w:shd w:val="clear" w:color="auto" w:fill="FFFFFF"/>
          <w:rtl/>
        </w:rPr>
        <w:t>اقتصاد</w:t>
      </w:r>
      <w:r w:rsidRPr="000E5783">
        <w:rPr>
          <w:rFonts w:ascii="Verdana" w:hAnsi="Verdana" w:hint="cs"/>
          <w:color w:val="000000"/>
          <w:sz w:val="28"/>
          <w:szCs w:val="28"/>
          <w:shd w:val="clear" w:color="auto" w:fill="FFFFFF"/>
          <w:rtl/>
        </w:rPr>
        <w:t xml:space="preserve"> </w:t>
      </w:r>
      <w:r w:rsidRPr="000E5783">
        <w:rPr>
          <w:rFonts w:ascii="Verdana" w:hAnsi="Verdana"/>
          <w:color w:val="000000"/>
          <w:sz w:val="28"/>
          <w:szCs w:val="28"/>
          <w:shd w:val="clear" w:color="auto" w:fill="FFFFFF"/>
          <w:rtl/>
        </w:rPr>
        <w:t>أو ما</w:t>
      </w:r>
      <w:r w:rsidRPr="000E5783">
        <w:rPr>
          <w:rFonts w:ascii="Verdana" w:hAnsi="Verdana" w:hint="cs"/>
          <w:color w:val="000000"/>
          <w:sz w:val="28"/>
          <w:szCs w:val="28"/>
          <w:shd w:val="clear" w:color="auto" w:fill="FFFFFF"/>
          <w:rtl/>
        </w:rPr>
        <w:t xml:space="preserve"> </w:t>
      </w:r>
      <w:r w:rsidRPr="000E5783">
        <w:rPr>
          <w:rFonts w:ascii="Verdana" w:hAnsi="Verdana"/>
          <w:color w:val="000000"/>
          <w:sz w:val="28"/>
          <w:szCs w:val="28"/>
          <w:shd w:val="clear" w:color="auto" w:fill="FFFFFF"/>
          <w:rtl/>
        </w:rPr>
        <w:t>يعادلها</w:t>
      </w:r>
      <w:r w:rsidRPr="000E5783">
        <w:rPr>
          <w:rFonts w:ascii="Verdana" w:hAnsi="Verdana" w:hint="cs"/>
          <w:color w:val="000000"/>
          <w:sz w:val="28"/>
          <w:szCs w:val="28"/>
          <w:shd w:val="clear" w:color="auto" w:fill="FFFFFF"/>
          <w:rtl/>
        </w:rPr>
        <w:t>، وبكالوريوس نظم المعلومات أو ما يعادلها.</w:t>
      </w:r>
    </w:p>
    <w:p w:rsidR="005F40E9" w:rsidRDefault="005F40E9" w:rsidP="005F40E9">
      <w:pPr>
        <w:bidi/>
        <w:rPr>
          <w:rFonts w:ascii="Verdana" w:hAnsi="Verdana"/>
          <w:color w:val="000000"/>
          <w:sz w:val="28"/>
          <w:szCs w:val="28"/>
          <w:shd w:val="clear" w:color="auto" w:fill="FFFFFF"/>
          <w:rtl/>
        </w:rPr>
      </w:pPr>
      <w:r w:rsidRPr="000E5783">
        <w:rPr>
          <w:rFonts w:ascii="Verdana" w:hAnsi="Verdana"/>
          <w:b/>
          <w:bCs/>
          <w:color w:val="000000"/>
          <w:sz w:val="28"/>
          <w:szCs w:val="28"/>
          <w:shd w:val="clear" w:color="auto" w:fill="FFFFFF"/>
          <w:rtl/>
        </w:rPr>
        <w:t>الخبرات</w:t>
      </w:r>
      <w:r w:rsidRPr="000E5783">
        <w:rPr>
          <w:rFonts w:ascii="Verdana" w:hAnsi="Verdana"/>
          <w:b/>
          <w:bCs/>
          <w:color w:val="000000"/>
          <w:sz w:val="28"/>
          <w:szCs w:val="28"/>
          <w:shd w:val="clear" w:color="auto" w:fill="FFFFFF"/>
        </w:rPr>
        <w:t xml:space="preserve"> :</w:t>
      </w:r>
      <w:r w:rsidRPr="000E5783">
        <w:rPr>
          <w:rFonts w:ascii="Verdana" w:hAnsi="Verdana"/>
          <w:color w:val="000000"/>
          <w:sz w:val="28"/>
          <w:szCs w:val="28"/>
        </w:rPr>
        <w:br/>
      </w:r>
      <w:r w:rsidRPr="000E5783">
        <w:rPr>
          <w:rFonts w:ascii="Verdana" w:hAnsi="Verdana"/>
          <w:color w:val="000000"/>
          <w:sz w:val="28"/>
          <w:szCs w:val="28"/>
          <w:shd w:val="clear" w:color="auto" w:fill="FFFFFF"/>
        </w:rPr>
        <w:t xml:space="preserve"> </w:t>
      </w:r>
      <w:r w:rsidRPr="000E5783">
        <w:rPr>
          <w:rFonts w:ascii="Verdana" w:hAnsi="Verdana"/>
          <w:color w:val="000000"/>
          <w:sz w:val="28"/>
          <w:szCs w:val="28"/>
          <w:shd w:val="clear" w:color="auto" w:fill="FFFFFF"/>
          <w:rtl/>
        </w:rPr>
        <w:t xml:space="preserve">خبرة عملية لمدة لاتقل عن </w:t>
      </w:r>
      <w:r w:rsidRPr="000E5783">
        <w:rPr>
          <w:rFonts w:ascii="Verdana" w:hAnsi="Verdana" w:hint="cs"/>
          <w:color w:val="000000"/>
          <w:sz w:val="28"/>
          <w:szCs w:val="28"/>
          <w:shd w:val="clear" w:color="auto" w:fill="FFFFFF"/>
          <w:rtl/>
        </w:rPr>
        <w:t>5</w:t>
      </w:r>
      <w:r w:rsidRPr="000E5783">
        <w:rPr>
          <w:rFonts w:ascii="Verdana" w:hAnsi="Verdana"/>
          <w:color w:val="000000"/>
          <w:sz w:val="28"/>
          <w:szCs w:val="28"/>
          <w:shd w:val="clear" w:color="auto" w:fill="FFFFFF"/>
          <w:rtl/>
        </w:rPr>
        <w:t xml:space="preserve"> سنة فى </w:t>
      </w:r>
      <w:r w:rsidRPr="000E5783">
        <w:rPr>
          <w:rFonts w:ascii="Verdana" w:hAnsi="Verdana" w:hint="cs"/>
          <w:color w:val="000000"/>
          <w:sz w:val="28"/>
          <w:szCs w:val="28"/>
          <w:shd w:val="clear" w:color="auto" w:fill="FFFFFF"/>
          <w:rtl/>
        </w:rPr>
        <w:t xml:space="preserve">جمع البيانات </w:t>
      </w:r>
      <w:r w:rsidRPr="000E5783">
        <w:rPr>
          <w:rFonts w:ascii="Verdana" w:hAnsi="Verdana" w:hint="eastAsia"/>
          <w:color w:val="000000"/>
          <w:sz w:val="28"/>
          <w:szCs w:val="28"/>
          <w:shd w:val="clear" w:color="auto" w:fill="FFFFFF"/>
          <w:rtl/>
        </w:rPr>
        <w:t>وإدارة</w:t>
      </w:r>
      <w:r w:rsidRPr="000E5783">
        <w:rPr>
          <w:rFonts w:ascii="Verdana" w:hAnsi="Verdana" w:hint="cs"/>
          <w:color w:val="000000"/>
          <w:sz w:val="28"/>
          <w:szCs w:val="28"/>
          <w:shd w:val="clear" w:color="auto" w:fill="FFFFFF"/>
          <w:rtl/>
        </w:rPr>
        <w:t xml:space="preserve"> الافراد.</w:t>
      </w:r>
    </w:p>
    <w:p w:rsidR="005F40E9" w:rsidRDefault="005F40E9" w:rsidP="007423A5">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 xml:space="preserve">خبرة 3 سنوات في </w:t>
      </w:r>
      <w:r w:rsidR="007423A5">
        <w:rPr>
          <w:rFonts w:ascii="Verdana" w:hAnsi="Verdana" w:hint="cs"/>
          <w:color w:val="000000"/>
          <w:sz w:val="28"/>
          <w:szCs w:val="28"/>
          <w:shd w:val="clear" w:color="auto" w:fill="FFFFFF"/>
          <w:rtl/>
        </w:rPr>
        <w:t>مجال الدراسات والابحاث</w:t>
      </w:r>
      <w:r>
        <w:rPr>
          <w:rFonts w:ascii="Verdana" w:hAnsi="Verdana" w:hint="cs"/>
          <w:color w:val="000000"/>
          <w:sz w:val="28"/>
          <w:szCs w:val="28"/>
          <w:shd w:val="clear" w:color="auto" w:fill="FFFFFF"/>
          <w:rtl/>
        </w:rPr>
        <w:t>.</w:t>
      </w:r>
      <w:r w:rsidR="007423A5">
        <w:rPr>
          <w:rFonts w:ascii="Verdana" w:hAnsi="Verdana" w:hint="cs"/>
          <w:color w:val="000000"/>
          <w:sz w:val="28"/>
          <w:szCs w:val="28"/>
          <w:shd w:val="clear" w:color="auto" w:fill="FFFFFF"/>
          <w:rtl/>
        </w:rPr>
        <w:t xml:space="preserve"> </w:t>
      </w:r>
    </w:p>
    <w:p w:rsidR="007423A5" w:rsidRDefault="007423A5" w:rsidP="007423A5">
      <w:pPr>
        <w:bidi/>
        <w:rPr>
          <w:rFonts w:ascii="Verdana" w:hAnsi="Verdana"/>
          <w:color w:val="000000"/>
          <w:sz w:val="28"/>
          <w:szCs w:val="28"/>
          <w:shd w:val="clear" w:color="auto" w:fill="FFFFFF"/>
          <w:rtl/>
        </w:rPr>
      </w:pPr>
      <w:r>
        <w:rPr>
          <w:rFonts w:ascii="Verdana" w:hAnsi="Verdana" w:hint="cs"/>
          <w:color w:val="000000"/>
          <w:sz w:val="28"/>
          <w:szCs w:val="28"/>
          <w:shd w:val="clear" w:color="auto" w:fill="FFFFFF"/>
          <w:rtl/>
        </w:rPr>
        <w:t>خبرة 3 سنوات في مجال المتابعة.</w:t>
      </w:r>
    </w:p>
    <w:p w:rsidR="005F40E9" w:rsidRPr="00E658B7" w:rsidRDefault="005F40E9" w:rsidP="005F40E9">
      <w:pPr>
        <w:bidi/>
        <w:rPr>
          <w:rFonts w:ascii="Verdana" w:hAnsi="Verdana"/>
          <w:color w:val="000000"/>
          <w:sz w:val="28"/>
          <w:szCs w:val="28"/>
          <w:shd w:val="clear" w:color="auto" w:fill="FFFFFF"/>
          <w:rtl/>
        </w:rPr>
      </w:pPr>
    </w:p>
    <w:p w:rsidR="005F40E9" w:rsidRDefault="005F40E9" w:rsidP="005F40E9">
      <w:pPr>
        <w:bidi/>
        <w:rPr>
          <w:rFonts w:ascii="Verdana" w:hAnsi="Verdana"/>
          <w:color w:val="000000"/>
          <w:sz w:val="28"/>
          <w:szCs w:val="28"/>
          <w:shd w:val="clear" w:color="auto" w:fill="FFFFFF"/>
          <w:rtl/>
        </w:rPr>
      </w:pPr>
    </w:p>
    <w:p w:rsidR="000E5783" w:rsidRPr="00E658B7" w:rsidRDefault="000E5783" w:rsidP="000E5783">
      <w:pPr>
        <w:bidi/>
        <w:rPr>
          <w:rFonts w:ascii="Verdana" w:hAnsi="Verdana"/>
          <w:color w:val="000000"/>
          <w:sz w:val="28"/>
          <w:szCs w:val="28"/>
          <w:shd w:val="clear" w:color="auto" w:fill="FFFFFF"/>
          <w:rtl/>
        </w:rPr>
      </w:pPr>
    </w:p>
    <w:sectPr w:rsidR="000E5783" w:rsidRPr="00E658B7" w:rsidSect="000B3C3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30" w:rsidRDefault="002A7730" w:rsidP="00804813">
      <w:pPr>
        <w:spacing w:after="0" w:line="240" w:lineRule="auto"/>
      </w:pPr>
      <w:r>
        <w:separator/>
      </w:r>
    </w:p>
  </w:endnote>
  <w:endnote w:type="continuationSeparator" w:id="0">
    <w:p w:rsidR="002A7730" w:rsidRDefault="002A7730" w:rsidP="0080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586230"/>
      <w:docPartObj>
        <w:docPartGallery w:val="Page Numbers (Bottom of Page)"/>
        <w:docPartUnique/>
      </w:docPartObj>
    </w:sdtPr>
    <w:sdtEndPr>
      <w:rPr>
        <w:noProof/>
      </w:rPr>
    </w:sdtEndPr>
    <w:sdtContent>
      <w:p w:rsidR="00804813" w:rsidRDefault="000B3C3A">
        <w:pPr>
          <w:pStyle w:val="Pta"/>
          <w:jc w:val="center"/>
        </w:pPr>
        <w:r>
          <w:fldChar w:fldCharType="begin"/>
        </w:r>
        <w:r w:rsidR="00804813">
          <w:instrText xml:space="preserve"> PAGE   \* MERGEFORMAT </w:instrText>
        </w:r>
        <w:r>
          <w:fldChar w:fldCharType="separate"/>
        </w:r>
        <w:r w:rsidR="0002034A">
          <w:rPr>
            <w:noProof/>
          </w:rPr>
          <w:t>1</w:t>
        </w:r>
        <w:r>
          <w:rPr>
            <w:noProof/>
          </w:rPr>
          <w:fldChar w:fldCharType="end"/>
        </w:r>
      </w:p>
    </w:sdtContent>
  </w:sdt>
  <w:p w:rsidR="00804813" w:rsidRDefault="0080481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30" w:rsidRDefault="002A7730" w:rsidP="00804813">
      <w:pPr>
        <w:spacing w:after="0" w:line="240" w:lineRule="auto"/>
      </w:pPr>
      <w:r>
        <w:separator/>
      </w:r>
    </w:p>
  </w:footnote>
  <w:footnote w:type="continuationSeparator" w:id="0">
    <w:p w:rsidR="002A7730" w:rsidRDefault="002A7730" w:rsidP="00804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56F"/>
    <w:multiLevelType w:val="hybridMultilevel"/>
    <w:tmpl w:val="C050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02D47"/>
    <w:multiLevelType w:val="hybridMultilevel"/>
    <w:tmpl w:val="727C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F245B"/>
    <w:rsid w:val="0002034A"/>
    <w:rsid w:val="000B3C3A"/>
    <w:rsid w:val="000E5783"/>
    <w:rsid w:val="002A7730"/>
    <w:rsid w:val="004C6E6C"/>
    <w:rsid w:val="005F245B"/>
    <w:rsid w:val="005F40E9"/>
    <w:rsid w:val="006A11D2"/>
    <w:rsid w:val="007423A5"/>
    <w:rsid w:val="0076702A"/>
    <w:rsid w:val="00781F6B"/>
    <w:rsid w:val="00804813"/>
    <w:rsid w:val="00901B1A"/>
    <w:rsid w:val="00925AFE"/>
    <w:rsid w:val="00AB5701"/>
    <w:rsid w:val="00AE357C"/>
    <w:rsid w:val="00CF5DCA"/>
    <w:rsid w:val="00DA6B1F"/>
    <w:rsid w:val="00DE4026"/>
    <w:rsid w:val="00E658B7"/>
    <w:rsid w:val="00EF0078"/>
    <w:rsid w:val="00F12C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3C3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F24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245B"/>
    <w:rPr>
      <w:rFonts w:ascii="Tahoma" w:hAnsi="Tahoma" w:cs="Tahoma"/>
      <w:sz w:val="16"/>
      <w:szCs w:val="16"/>
    </w:rPr>
  </w:style>
  <w:style w:type="paragraph" w:styleId="Odsekzoznamu">
    <w:name w:val="List Paragraph"/>
    <w:basedOn w:val="Normlny"/>
    <w:uiPriority w:val="34"/>
    <w:qFormat/>
    <w:rsid w:val="00781F6B"/>
    <w:pPr>
      <w:ind w:left="720"/>
      <w:contextualSpacing/>
    </w:pPr>
  </w:style>
  <w:style w:type="character" w:styleId="Hypertextovprepojenie">
    <w:name w:val="Hyperlink"/>
    <w:basedOn w:val="Predvolenpsmoodseku"/>
    <w:uiPriority w:val="99"/>
    <w:semiHidden/>
    <w:unhideWhenUsed/>
    <w:rsid w:val="004C6E6C"/>
    <w:rPr>
      <w:color w:val="0000FF"/>
      <w:u w:val="single"/>
    </w:rPr>
  </w:style>
  <w:style w:type="paragraph" w:styleId="Hlavika">
    <w:name w:val="header"/>
    <w:basedOn w:val="Normlny"/>
    <w:link w:val="HlavikaChar"/>
    <w:uiPriority w:val="99"/>
    <w:unhideWhenUsed/>
    <w:rsid w:val="00804813"/>
    <w:pPr>
      <w:tabs>
        <w:tab w:val="center" w:pos="4153"/>
        <w:tab w:val="right" w:pos="8306"/>
      </w:tabs>
      <w:spacing w:after="0" w:line="240" w:lineRule="auto"/>
    </w:pPr>
  </w:style>
  <w:style w:type="character" w:customStyle="1" w:styleId="HlavikaChar">
    <w:name w:val="Hlavička Char"/>
    <w:basedOn w:val="Predvolenpsmoodseku"/>
    <w:link w:val="Hlavika"/>
    <w:uiPriority w:val="99"/>
    <w:rsid w:val="00804813"/>
  </w:style>
  <w:style w:type="paragraph" w:styleId="Pta">
    <w:name w:val="footer"/>
    <w:basedOn w:val="Normlny"/>
    <w:link w:val="PtaChar"/>
    <w:uiPriority w:val="99"/>
    <w:unhideWhenUsed/>
    <w:rsid w:val="00804813"/>
    <w:pPr>
      <w:tabs>
        <w:tab w:val="center" w:pos="4153"/>
        <w:tab w:val="right" w:pos="8306"/>
      </w:tabs>
      <w:spacing w:after="0" w:line="240" w:lineRule="auto"/>
    </w:pPr>
  </w:style>
  <w:style w:type="character" w:customStyle="1" w:styleId="PtaChar">
    <w:name w:val="Päta Char"/>
    <w:basedOn w:val="Predvolenpsmoodseku"/>
    <w:link w:val="Pta"/>
    <w:uiPriority w:val="99"/>
    <w:rsid w:val="0080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5B"/>
    <w:rPr>
      <w:rFonts w:ascii="Tahoma" w:hAnsi="Tahoma" w:cs="Tahoma"/>
      <w:sz w:val="16"/>
      <w:szCs w:val="16"/>
    </w:rPr>
  </w:style>
  <w:style w:type="paragraph" w:styleId="ListParagraph">
    <w:name w:val="List Paragraph"/>
    <w:basedOn w:val="Normal"/>
    <w:uiPriority w:val="34"/>
    <w:qFormat/>
    <w:rsid w:val="00781F6B"/>
    <w:pPr>
      <w:ind w:left="720"/>
      <w:contextualSpacing/>
    </w:pPr>
  </w:style>
  <w:style w:type="character" w:styleId="Hyperlink">
    <w:name w:val="Hyperlink"/>
    <w:basedOn w:val="DefaultParagraphFont"/>
    <w:uiPriority w:val="99"/>
    <w:semiHidden/>
    <w:unhideWhenUsed/>
    <w:rsid w:val="004C6E6C"/>
    <w:rPr>
      <w:color w:val="0000FF"/>
      <w:u w:val="single"/>
    </w:rPr>
  </w:style>
  <w:style w:type="paragraph" w:styleId="Header">
    <w:name w:val="header"/>
    <w:basedOn w:val="Normal"/>
    <w:link w:val="HeaderChar"/>
    <w:uiPriority w:val="99"/>
    <w:unhideWhenUsed/>
    <w:rsid w:val="008048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4813"/>
  </w:style>
  <w:style w:type="paragraph" w:styleId="Footer">
    <w:name w:val="footer"/>
    <w:basedOn w:val="Normal"/>
    <w:link w:val="FooterChar"/>
    <w:uiPriority w:val="99"/>
    <w:unhideWhenUsed/>
    <w:rsid w:val="008048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48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77CDE5-8C37-440C-B393-88BF7CE21C38}"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GB"/>
        </a:p>
      </dgm:t>
    </dgm:pt>
    <dgm:pt modelId="{9AB177E6-9EC2-450F-B4AD-C6BC39142E9A}">
      <dgm:prSet phldrT="[Text]"/>
      <dgm:spPr/>
      <dgm:t>
        <a:bodyPr/>
        <a:lstStyle/>
        <a:p>
          <a:r>
            <a:rPr lang="ar-JO"/>
            <a:t>وحدة البيانات والمعلومات</a:t>
          </a:r>
        </a:p>
      </dgm:t>
    </dgm:pt>
    <dgm:pt modelId="{46416EC7-FF80-440C-8331-52C2C2CB0F4F}" type="parTrans" cxnId="{50AC6A02-B8A3-48A9-8C13-69F38F1FD2D0}">
      <dgm:prSet/>
      <dgm:spPr/>
      <dgm:t>
        <a:bodyPr/>
        <a:lstStyle/>
        <a:p>
          <a:endParaRPr lang="en-GB"/>
        </a:p>
      </dgm:t>
    </dgm:pt>
    <dgm:pt modelId="{D6FE7C15-1C80-4078-85F6-37229E7BEEB2}" type="sibTrans" cxnId="{50AC6A02-B8A3-48A9-8C13-69F38F1FD2D0}">
      <dgm:prSet/>
      <dgm:spPr/>
      <dgm:t>
        <a:bodyPr/>
        <a:lstStyle/>
        <a:p>
          <a:endParaRPr lang="en-GB"/>
        </a:p>
      </dgm:t>
    </dgm:pt>
    <dgm:pt modelId="{3F2872F8-8B8B-4837-AAE6-A4D23BA7D200}">
      <dgm:prSet phldrT="[Text]"/>
      <dgm:spPr/>
      <dgm:t>
        <a:bodyPr/>
        <a:lstStyle/>
        <a:p>
          <a:r>
            <a:rPr lang="ar-JO"/>
            <a:t>قسم الدراسات</a:t>
          </a:r>
          <a:endParaRPr lang="en-GB"/>
        </a:p>
      </dgm:t>
    </dgm:pt>
    <dgm:pt modelId="{A72A89B3-5BCA-4353-AC7F-43AB5A5310D4}" type="parTrans" cxnId="{691F7CE0-EAE3-45CC-8677-F756B50ADA9B}">
      <dgm:prSet/>
      <dgm:spPr/>
      <dgm:t>
        <a:bodyPr/>
        <a:lstStyle/>
        <a:p>
          <a:endParaRPr lang="en-GB"/>
        </a:p>
      </dgm:t>
    </dgm:pt>
    <dgm:pt modelId="{284603CB-D753-477B-BBFD-EB54BFCEAB1D}" type="sibTrans" cxnId="{691F7CE0-EAE3-45CC-8677-F756B50ADA9B}">
      <dgm:prSet/>
      <dgm:spPr/>
      <dgm:t>
        <a:bodyPr/>
        <a:lstStyle/>
        <a:p>
          <a:endParaRPr lang="en-GB"/>
        </a:p>
      </dgm:t>
    </dgm:pt>
    <dgm:pt modelId="{AE8B0F82-1CA7-49DD-8A06-447721DA9CA5}">
      <dgm:prSet phldrT="[Text]"/>
      <dgm:spPr/>
      <dgm:t>
        <a:bodyPr/>
        <a:lstStyle/>
        <a:p>
          <a:r>
            <a:rPr lang="ar-JO"/>
            <a:t>قسم البيانات</a:t>
          </a:r>
          <a:endParaRPr lang="en-GB"/>
        </a:p>
      </dgm:t>
    </dgm:pt>
    <dgm:pt modelId="{1C4C805A-4E5A-4498-8965-333ECFD1BE62}" type="parTrans" cxnId="{30823DE8-B3EC-44DC-930E-2F62597DE229}">
      <dgm:prSet/>
      <dgm:spPr/>
      <dgm:t>
        <a:bodyPr/>
        <a:lstStyle/>
        <a:p>
          <a:endParaRPr lang="en-GB"/>
        </a:p>
      </dgm:t>
    </dgm:pt>
    <dgm:pt modelId="{34309F75-B569-4E4F-AAE0-050BA9E18A1C}" type="sibTrans" cxnId="{30823DE8-B3EC-44DC-930E-2F62597DE229}">
      <dgm:prSet/>
      <dgm:spPr/>
      <dgm:t>
        <a:bodyPr/>
        <a:lstStyle/>
        <a:p>
          <a:endParaRPr lang="en-GB"/>
        </a:p>
      </dgm:t>
    </dgm:pt>
    <dgm:pt modelId="{932052E3-8166-4CDC-BB66-F2CA42233614}" type="pres">
      <dgm:prSet presAssocID="{1577CDE5-8C37-440C-B393-88BF7CE21C38}" presName="hierChild1" presStyleCnt="0">
        <dgm:presLayoutVars>
          <dgm:chPref val="1"/>
          <dgm:dir/>
          <dgm:animOne val="branch"/>
          <dgm:animLvl val="lvl"/>
          <dgm:resizeHandles/>
        </dgm:presLayoutVars>
      </dgm:prSet>
      <dgm:spPr/>
      <dgm:t>
        <a:bodyPr/>
        <a:lstStyle/>
        <a:p>
          <a:endParaRPr lang="cs-CZ"/>
        </a:p>
      </dgm:t>
    </dgm:pt>
    <dgm:pt modelId="{82BD4177-D0EC-480F-A992-09C3B0368379}" type="pres">
      <dgm:prSet presAssocID="{9AB177E6-9EC2-450F-B4AD-C6BC39142E9A}" presName="hierRoot1" presStyleCnt="0"/>
      <dgm:spPr/>
    </dgm:pt>
    <dgm:pt modelId="{256A5C09-7471-4FA5-B6CC-54F1C6497488}" type="pres">
      <dgm:prSet presAssocID="{9AB177E6-9EC2-450F-B4AD-C6BC39142E9A}" presName="composite" presStyleCnt="0"/>
      <dgm:spPr/>
    </dgm:pt>
    <dgm:pt modelId="{55970242-11B4-4FDF-A5F0-F30FF3AE50AB}" type="pres">
      <dgm:prSet presAssocID="{9AB177E6-9EC2-450F-B4AD-C6BC39142E9A}" presName="image" presStyleLbl="node0" presStyleIdx="0" presStyleCnt="1"/>
      <dgm:spPr/>
    </dgm:pt>
    <dgm:pt modelId="{7B1F66B8-5AC3-49F1-88C0-EC9850F73BA0}" type="pres">
      <dgm:prSet presAssocID="{9AB177E6-9EC2-450F-B4AD-C6BC39142E9A}" presName="text" presStyleLbl="revTx" presStyleIdx="0" presStyleCnt="3">
        <dgm:presLayoutVars>
          <dgm:chPref val="3"/>
        </dgm:presLayoutVars>
      </dgm:prSet>
      <dgm:spPr/>
      <dgm:t>
        <a:bodyPr/>
        <a:lstStyle/>
        <a:p>
          <a:endParaRPr lang="en-GB"/>
        </a:p>
      </dgm:t>
    </dgm:pt>
    <dgm:pt modelId="{4047B3D7-63EC-4BD0-92CC-FE19D7242023}" type="pres">
      <dgm:prSet presAssocID="{9AB177E6-9EC2-450F-B4AD-C6BC39142E9A}" presName="hierChild2" presStyleCnt="0"/>
      <dgm:spPr/>
    </dgm:pt>
    <dgm:pt modelId="{874A2697-9C00-46A1-9359-BCC3769DC266}" type="pres">
      <dgm:prSet presAssocID="{A72A89B3-5BCA-4353-AC7F-43AB5A5310D4}" presName="Name10" presStyleLbl="parChTrans1D2" presStyleIdx="0" presStyleCnt="2"/>
      <dgm:spPr/>
      <dgm:t>
        <a:bodyPr/>
        <a:lstStyle/>
        <a:p>
          <a:endParaRPr lang="cs-CZ"/>
        </a:p>
      </dgm:t>
    </dgm:pt>
    <dgm:pt modelId="{31866B0C-1054-41EA-89D7-5343EA6B4F9F}" type="pres">
      <dgm:prSet presAssocID="{3F2872F8-8B8B-4837-AAE6-A4D23BA7D200}" presName="hierRoot2" presStyleCnt="0"/>
      <dgm:spPr/>
    </dgm:pt>
    <dgm:pt modelId="{263E3D0A-58A4-4842-8C38-3C6178D60D69}" type="pres">
      <dgm:prSet presAssocID="{3F2872F8-8B8B-4837-AAE6-A4D23BA7D200}" presName="composite2" presStyleCnt="0"/>
      <dgm:spPr/>
    </dgm:pt>
    <dgm:pt modelId="{141F97C1-5D7A-48BE-9805-1CE8559EE8C3}" type="pres">
      <dgm:prSet presAssocID="{3F2872F8-8B8B-4837-AAE6-A4D23BA7D200}" presName="image2" presStyleLbl="node2" presStyleIdx="0" presStyleCnt="2"/>
      <dgm:spPr/>
    </dgm:pt>
    <dgm:pt modelId="{C224B180-C1CF-4EF5-B0D8-B27F85F4B899}" type="pres">
      <dgm:prSet presAssocID="{3F2872F8-8B8B-4837-AAE6-A4D23BA7D200}" presName="text2" presStyleLbl="revTx" presStyleIdx="1" presStyleCnt="3">
        <dgm:presLayoutVars>
          <dgm:chPref val="3"/>
        </dgm:presLayoutVars>
      </dgm:prSet>
      <dgm:spPr/>
      <dgm:t>
        <a:bodyPr/>
        <a:lstStyle/>
        <a:p>
          <a:endParaRPr lang="en-GB"/>
        </a:p>
      </dgm:t>
    </dgm:pt>
    <dgm:pt modelId="{3F351E96-46EB-4B27-9738-26C3A4CF5B32}" type="pres">
      <dgm:prSet presAssocID="{3F2872F8-8B8B-4837-AAE6-A4D23BA7D200}" presName="hierChild3" presStyleCnt="0"/>
      <dgm:spPr/>
    </dgm:pt>
    <dgm:pt modelId="{218298F5-ABAC-4400-A9D0-9ACEEFAB6776}" type="pres">
      <dgm:prSet presAssocID="{1C4C805A-4E5A-4498-8965-333ECFD1BE62}" presName="Name10" presStyleLbl="parChTrans1D2" presStyleIdx="1" presStyleCnt="2"/>
      <dgm:spPr/>
      <dgm:t>
        <a:bodyPr/>
        <a:lstStyle/>
        <a:p>
          <a:endParaRPr lang="cs-CZ"/>
        </a:p>
      </dgm:t>
    </dgm:pt>
    <dgm:pt modelId="{31F85D09-275B-403A-84E1-C57C69A59F28}" type="pres">
      <dgm:prSet presAssocID="{AE8B0F82-1CA7-49DD-8A06-447721DA9CA5}" presName="hierRoot2" presStyleCnt="0"/>
      <dgm:spPr/>
    </dgm:pt>
    <dgm:pt modelId="{AB352175-8202-43A5-ACFE-9FBE21289737}" type="pres">
      <dgm:prSet presAssocID="{AE8B0F82-1CA7-49DD-8A06-447721DA9CA5}" presName="composite2" presStyleCnt="0"/>
      <dgm:spPr/>
    </dgm:pt>
    <dgm:pt modelId="{4EAA55EA-E2BF-44B4-8180-D22FAB1A5D49}" type="pres">
      <dgm:prSet presAssocID="{AE8B0F82-1CA7-49DD-8A06-447721DA9CA5}" presName="image2" presStyleLbl="node2" presStyleIdx="1" presStyleCnt="2"/>
      <dgm:spPr/>
    </dgm:pt>
    <dgm:pt modelId="{C576CBFA-4F1A-4EC0-9164-D1B2DD2A23F7}" type="pres">
      <dgm:prSet presAssocID="{AE8B0F82-1CA7-49DD-8A06-447721DA9CA5}" presName="text2" presStyleLbl="revTx" presStyleIdx="2" presStyleCnt="3">
        <dgm:presLayoutVars>
          <dgm:chPref val="3"/>
        </dgm:presLayoutVars>
      </dgm:prSet>
      <dgm:spPr/>
      <dgm:t>
        <a:bodyPr/>
        <a:lstStyle/>
        <a:p>
          <a:endParaRPr lang="en-GB"/>
        </a:p>
      </dgm:t>
    </dgm:pt>
    <dgm:pt modelId="{D472728F-4E75-4482-BEB6-F096E0E333EF}" type="pres">
      <dgm:prSet presAssocID="{AE8B0F82-1CA7-49DD-8A06-447721DA9CA5}" presName="hierChild3" presStyleCnt="0"/>
      <dgm:spPr/>
    </dgm:pt>
  </dgm:ptLst>
  <dgm:cxnLst>
    <dgm:cxn modelId="{70F42960-6E2B-45B5-BC10-9E422C6666A9}" type="presOf" srcId="{9AB177E6-9EC2-450F-B4AD-C6BC39142E9A}" destId="{7B1F66B8-5AC3-49F1-88C0-EC9850F73BA0}" srcOrd="0" destOrd="0" presId="urn:microsoft.com/office/officeart/2009/layout/CirclePictureHierarchy"/>
    <dgm:cxn modelId="{691F7CE0-EAE3-45CC-8677-F756B50ADA9B}" srcId="{9AB177E6-9EC2-450F-B4AD-C6BC39142E9A}" destId="{3F2872F8-8B8B-4837-AAE6-A4D23BA7D200}" srcOrd="0" destOrd="0" parTransId="{A72A89B3-5BCA-4353-AC7F-43AB5A5310D4}" sibTransId="{284603CB-D753-477B-BBFD-EB54BFCEAB1D}"/>
    <dgm:cxn modelId="{30823DE8-B3EC-44DC-930E-2F62597DE229}" srcId="{9AB177E6-9EC2-450F-B4AD-C6BC39142E9A}" destId="{AE8B0F82-1CA7-49DD-8A06-447721DA9CA5}" srcOrd="1" destOrd="0" parTransId="{1C4C805A-4E5A-4498-8965-333ECFD1BE62}" sibTransId="{34309F75-B569-4E4F-AAE0-050BA9E18A1C}"/>
    <dgm:cxn modelId="{38E0A031-06CA-4FD0-93EE-63DCA2608C87}" type="presOf" srcId="{A72A89B3-5BCA-4353-AC7F-43AB5A5310D4}" destId="{874A2697-9C00-46A1-9359-BCC3769DC266}" srcOrd="0" destOrd="0" presId="urn:microsoft.com/office/officeart/2009/layout/CirclePictureHierarchy"/>
    <dgm:cxn modelId="{86C31562-5B00-4CEB-B1E6-66F8F62E6F71}" type="presOf" srcId="{3F2872F8-8B8B-4837-AAE6-A4D23BA7D200}" destId="{C224B180-C1CF-4EF5-B0D8-B27F85F4B899}" srcOrd="0" destOrd="0" presId="urn:microsoft.com/office/officeart/2009/layout/CirclePictureHierarchy"/>
    <dgm:cxn modelId="{50AC6A02-B8A3-48A9-8C13-69F38F1FD2D0}" srcId="{1577CDE5-8C37-440C-B393-88BF7CE21C38}" destId="{9AB177E6-9EC2-450F-B4AD-C6BC39142E9A}" srcOrd="0" destOrd="0" parTransId="{46416EC7-FF80-440C-8331-52C2C2CB0F4F}" sibTransId="{D6FE7C15-1C80-4078-85F6-37229E7BEEB2}"/>
    <dgm:cxn modelId="{232ECBDA-3E71-4304-8CEF-2254DC0F926E}" type="presOf" srcId="{1C4C805A-4E5A-4498-8965-333ECFD1BE62}" destId="{218298F5-ABAC-4400-A9D0-9ACEEFAB6776}" srcOrd="0" destOrd="0" presId="urn:microsoft.com/office/officeart/2009/layout/CirclePictureHierarchy"/>
    <dgm:cxn modelId="{A7CD69CC-F2DB-4974-B370-DB45D6E029E8}" type="presOf" srcId="{AE8B0F82-1CA7-49DD-8A06-447721DA9CA5}" destId="{C576CBFA-4F1A-4EC0-9164-D1B2DD2A23F7}" srcOrd="0" destOrd="0" presId="urn:microsoft.com/office/officeart/2009/layout/CirclePictureHierarchy"/>
    <dgm:cxn modelId="{1D164A26-46D6-4213-B5A3-A990DBA10D01}" type="presOf" srcId="{1577CDE5-8C37-440C-B393-88BF7CE21C38}" destId="{932052E3-8166-4CDC-BB66-F2CA42233614}" srcOrd="0" destOrd="0" presId="urn:microsoft.com/office/officeart/2009/layout/CirclePictureHierarchy"/>
    <dgm:cxn modelId="{41BA15C1-5D78-4B6E-8B5A-8DCC5C5484B2}" type="presParOf" srcId="{932052E3-8166-4CDC-BB66-F2CA42233614}" destId="{82BD4177-D0EC-480F-A992-09C3B0368379}" srcOrd="0" destOrd="0" presId="urn:microsoft.com/office/officeart/2009/layout/CirclePictureHierarchy"/>
    <dgm:cxn modelId="{C3CD78A2-F31C-4C60-B70B-65446201EDA8}" type="presParOf" srcId="{82BD4177-D0EC-480F-A992-09C3B0368379}" destId="{256A5C09-7471-4FA5-B6CC-54F1C6497488}" srcOrd="0" destOrd="0" presId="urn:microsoft.com/office/officeart/2009/layout/CirclePictureHierarchy"/>
    <dgm:cxn modelId="{2E13C8AE-939F-4702-951E-CCD41ABB248E}" type="presParOf" srcId="{256A5C09-7471-4FA5-B6CC-54F1C6497488}" destId="{55970242-11B4-4FDF-A5F0-F30FF3AE50AB}" srcOrd="0" destOrd="0" presId="urn:microsoft.com/office/officeart/2009/layout/CirclePictureHierarchy"/>
    <dgm:cxn modelId="{78BE197F-E0DF-4A47-BE32-4AAA66DE7AC8}" type="presParOf" srcId="{256A5C09-7471-4FA5-B6CC-54F1C6497488}" destId="{7B1F66B8-5AC3-49F1-88C0-EC9850F73BA0}" srcOrd="1" destOrd="0" presId="urn:microsoft.com/office/officeart/2009/layout/CirclePictureHierarchy"/>
    <dgm:cxn modelId="{FB85E246-7E0C-4906-94D7-12AE0F507E8A}" type="presParOf" srcId="{82BD4177-D0EC-480F-A992-09C3B0368379}" destId="{4047B3D7-63EC-4BD0-92CC-FE19D7242023}" srcOrd="1" destOrd="0" presId="urn:microsoft.com/office/officeart/2009/layout/CirclePictureHierarchy"/>
    <dgm:cxn modelId="{7794BC10-A2C9-4B7F-8FF4-66758952621A}" type="presParOf" srcId="{4047B3D7-63EC-4BD0-92CC-FE19D7242023}" destId="{874A2697-9C00-46A1-9359-BCC3769DC266}" srcOrd="0" destOrd="0" presId="urn:microsoft.com/office/officeart/2009/layout/CirclePictureHierarchy"/>
    <dgm:cxn modelId="{1B8AF4B7-D35C-4341-9704-308B81EB6912}" type="presParOf" srcId="{4047B3D7-63EC-4BD0-92CC-FE19D7242023}" destId="{31866B0C-1054-41EA-89D7-5343EA6B4F9F}" srcOrd="1" destOrd="0" presId="urn:microsoft.com/office/officeart/2009/layout/CirclePictureHierarchy"/>
    <dgm:cxn modelId="{8DD71292-D744-4CBF-9006-ED303B384940}" type="presParOf" srcId="{31866B0C-1054-41EA-89D7-5343EA6B4F9F}" destId="{263E3D0A-58A4-4842-8C38-3C6178D60D69}" srcOrd="0" destOrd="0" presId="urn:microsoft.com/office/officeart/2009/layout/CirclePictureHierarchy"/>
    <dgm:cxn modelId="{933926AA-1529-4F06-8284-BDA1E24ECD64}" type="presParOf" srcId="{263E3D0A-58A4-4842-8C38-3C6178D60D69}" destId="{141F97C1-5D7A-48BE-9805-1CE8559EE8C3}" srcOrd="0" destOrd="0" presId="urn:microsoft.com/office/officeart/2009/layout/CirclePictureHierarchy"/>
    <dgm:cxn modelId="{3C5415E6-CF63-4BF0-949D-96EB61BBC798}" type="presParOf" srcId="{263E3D0A-58A4-4842-8C38-3C6178D60D69}" destId="{C224B180-C1CF-4EF5-B0D8-B27F85F4B899}" srcOrd="1" destOrd="0" presId="urn:microsoft.com/office/officeart/2009/layout/CirclePictureHierarchy"/>
    <dgm:cxn modelId="{5ED011FF-A69F-448B-8B4A-F28A112EED25}" type="presParOf" srcId="{31866B0C-1054-41EA-89D7-5343EA6B4F9F}" destId="{3F351E96-46EB-4B27-9738-26C3A4CF5B32}" srcOrd="1" destOrd="0" presId="urn:microsoft.com/office/officeart/2009/layout/CirclePictureHierarchy"/>
    <dgm:cxn modelId="{D8B00245-A64A-4617-8F6A-60AC7EF435A0}" type="presParOf" srcId="{4047B3D7-63EC-4BD0-92CC-FE19D7242023}" destId="{218298F5-ABAC-4400-A9D0-9ACEEFAB6776}" srcOrd="2" destOrd="0" presId="urn:microsoft.com/office/officeart/2009/layout/CirclePictureHierarchy"/>
    <dgm:cxn modelId="{3CF6D16F-CAD6-4A3B-B5DF-A77C368CBD48}" type="presParOf" srcId="{4047B3D7-63EC-4BD0-92CC-FE19D7242023}" destId="{31F85D09-275B-403A-84E1-C57C69A59F28}" srcOrd="3" destOrd="0" presId="urn:microsoft.com/office/officeart/2009/layout/CirclePictureHierarchy"/>
    <dgm:cxn modelId="{0F95C4E9-9C21-4A5A-9039-513D87791CB1}" type="presParOf" srcId="{31F85D09-275B-403A-84E1-C57C69A59F28}" destId="{AB352175-8202-43A5-ACFE-9FBE21289737}" srcOrd="0" destOrd="0" presId="urn:microsoft.com/office/officeart/2009/layout/CirclePictureHierarchy"/>
    <dgm:cxn modelId="{9D6F448E-E3F0-449F-B879-A25A66E46210}" type="presParOf" srcId="{AB352175-8202-43A5-ACFE-9FBE21289737}" destId="{4EAA55EA-E2BF-44B4-8180-D22FAB1A5D49}" srcOrd="0" destOrd="0" presId="urn:microsoft.com/office/officeart/2009/layout/CirclePictureHierarchy"/>
    <dgm:cxn modelId="{3A6703AD-CC3F-414E-9580-02CF1BE59F1E}" type="presParOf" srcId="{AB352175-8202-43A5-ACFE-9FBE21289737}" destId="{C576CBFA-4F1A-4EC0-9164-D1B2DD2A23F7}" srcOrd="1" destOrd="0" presId="urn:microsoft.com/office/officeart/2009/layout/CirclePictureHierarchy"/>
    <dgm:cxn modelId="{9D0453D1-E897-4956-A4A7-490C4D3C9D97}" type="presParOf" srcId="{31F85D09-275B-403A-84E1-C57C69A59F28}" destId="{D472728F-4E75-4482-BEB6-F096E0E333EF}" srcOrd="1" destOrd="0" presId="urn:microsoft.com/office/officeart/2009/layout/CirclePictureHierarchy"/>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8298F5-ABAC-4400-A9D0-9ACEEFAB6776}">
      <dsp:nvSpPr>
        <dsp:cNvPr id="0" name=""/>
        <dsp:cNvSpPr/>
      </dsp:nvSpPr>
      <dsp:spPr>
        <a:xfrm>
          <a:off x="1959619" y="1436954"/>
          <a:ext cx="1436563" cy="329103"/>
        </a:xfrm>
        <a:custGeom>
          <a:avLst/>
          <a:gdLst/>
          <a:ahLst/>
          <a:cxnLst/>
          <a:rect l="0" t="0" r="0" b="0"/>
          <a:pathLst>
            <a:path>
              <a:moveTo>
                <a:pt x="0" y="0"/>
              </a:moveTo>
              <a:lnTo>
                <a:pt x="0" y="165857"/>
              </a:lnTo>
              <a:lnTo>
                <a:pt x="1436563" y="165857"/>
              </a:lnTo>
              <a:lnTo>
                <a:pt x="1436563" y="329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A2697-9C00-46A1-9359-BCC3769DC266}">
      <dsp:nvSpPr>
        <dsp:cNvPr id="0" name=""/>
        <dsp:cNvSpPr/>
      </dsp:nvSpPr>
      <dsp:spPr>
        <a:xfrm>
          <a:off x="523056" y="1436954"/>
          <a:ext cx="1436563" cy="329103"/>
        </a:xfrm>
        <a:custGeom>
          <a:avLst/>
          <a:gdLst/>
          <a:ahLst/>
          <a:cxnLst/>
          <a:rect l="0" t="0" r="0" b="0"/>
          <a:pathLst>
            <a:path>
              <a:moveTo>
                <a:pt x="1436563" y="0"/>
              </a:moveTo>
              <a:lnTo>
                <a:pt x="1436563" y="165857"/>
              </a:lnTo>
              <a:lnTo>
                <a:pt x="0" y="165857"/>
              </a:lnTo>
              <a:lnTo>
                <a:pt x="0" y="329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70242-11B4-4FDF-A5F0-F30FF3AE50AB}">
      <dsp:nvSpPr>
        <dsp:cNvPr id="0" name=""/>
        <dsp:cNvSpPr/>
      </dsp:nvSpPr>
      <dsp:spPr>
        <a:xfrm>
          <a:off x="1437233" y="392180"/>
          <a:ext cx="1044773" cy="10447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1F66B8-5AC3-49F1-88C0-EC9850F73BA0}">
      <dsp:nvSpPr>
        <dsp:cNvPr id="0" name=""/>
        <dsp:cNvSpPr/>
      </dsp:nvSpPr>
      <dsp:spPr>
        <a:xfrm>
          <a:off x="2482006" y="389568"/>
          <a:ext cx="1567160" cy="104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ar-JO" sz="2500" kern="1200"/>
            <a:t>وحدة البيانات والمعلومات</a:t>
          </a:r>
        </a:p>
      </dsp:txBody>
      <dsp:txXfrm>
        <a:off x="2482006" y="389568"/>
        <a:ext cx="1567160" cy="1044773"/>
      </dsp:txXfrm>
    </dsp:sp>
    <dsp:sp modelId="{141F97C1-5D7A-48BE-9805-1CE8559EE8C3}">
      <dsp:nvSpPr>
        <dsp:cNvPr id="0" name=""/>
        <dsp:cNvSpPr/>
      </dsp:nvSpPr>
      <dsp:spPr>
        <a:xfrm>
          <a:off x="669" y="1766057"/>
          <a:ext cx="1044773" cy="10447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24B180-C1CF-4EF5-B0D8-B27F85F4B899}">
      <dsp:nvSpPr>
        <dsp:cNvPr id="0" name=""/>
        <dsp:cNvSpPr/>
      </dsp:nvSpPr>
      <dsp:spPr>
        <a:xfrm>
          <a:off x="1045443" y="1763445"/>
          <a:ext cx="1567160" cy="104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ar-JO" sz="2500" kern="1200"/>
            <a:t>قسم الدراسات</a:t>
          </a:r>
          <a:endParaRPr lang="en-GB" sz="2500" kern="1200"/>
        </a:p>
      </dsp:txBody>
      <dsp:txXfrm>
        <a:off x="1045443" y="1763445"/>
        <a:ext cx="1567160" cy="1044773"/>
      </dsp:txXfrm>
    </dsp:sp>
    <dsp:sp modelId="{4EAA55EA-E2BF-44B4-8180-D22FAB1A5D49}">
      <dsp:nvSpPr>
        <dsp:cNvPr id="0" name=""/>
        <dsp:cNvSpPr/>
      </dsp:nvSpPr>
      <dsp:spPr>
        <a:xfrm>
          <a:off x="2873796" y="1766057"/>
          <a:ext cx="1044773" cy="10447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76CBFA-4F1A-4EC0-9164-D1B2DD2A23F7}">
      <dsp:nvSpPr>
        <dsp:cNvPr id="0" name=""/>
        <dsp:cNvSpPr/>
      </dsp:nvSpPr>
      <dsp:spPr>
        <a:xfrm>
          <a:off x="3918570" y="1763445"/>
          <a:ext cx="1567160" cy="104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ar-JO" sz="2500" kern="1200"/>
            <a:t>قسم البيانات</a:t>
          </a:r>
          <a:endParaRPr lang="en-GB" sz="2500" kern="1200"/>
        </a:p>
      </dsp:txBody>
      <dsp:txXfrm>
        <a:off x="3918570" y="1763445"/>
        <a:ext cx="1567160" cy="104477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lpavlovova</cp:lastModifiedBy>
  <cp:revision>2</cp:revision>
  <dcterms:created xsi:type="dcterms:W3CDTF">2019-01-20T19:51:00Z</dcterms:created>
  <dcterms:modified xsi:type="dcterms:W3CDTF">2019-01-20T19:51:00Z</dcterms:modified>
</cp:coreProperties>
</file>